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7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3136"/>
        <w:gridCol w:w="7655"/>
        <w:gridCol w:w="2846"/>
      </w:tblGrid>
      <w:tr w:rsidR="00047AE7" w14:paraId="6BCDE3B4" w14:textId="77777777" w:rsidTr="00143547">
        <w:trPr>
          <w:trHeight w:val="72"/>
          <w:tblHeader/>
          <w:jc w:val="center"/>
        </w:trPr>
        <w:tc>
          <w:tcPr>
            <w:tcW w:w="2090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A385E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A3CD3E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b/>
                <w:bCs/>
                <w:color w:val="FFFFFF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color w:val="FFFFFF"/>
                <w:sz w:val="28"/>
                <w:szCs w:val="28"/>
                <w:rtl/>
                <w:lang w:bidi="fa-IR"/>
                <w14:ligatures w14:val="none"/>
              </w:rPr>
              <w:t>محور</w:t>
            </w:r>
          </w:p>
        </w:tc>
        <w:tc>
          <w:tcPr>
            <w:tcW w:w="313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A385E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0584B6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b/>
                <w:bCs/>
                <w:color w:val="FFFFFF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color w:val="FFFFFF"/>
                <w:sz w:val="28"/>
                <w:szCs w:val="28"/>
                <w:rtl/>
                <w:lang w:bidi="fa-IR"/>
                <w14:ligatures w14:val="none"/>
              </w:rPr>
              <w:t>شاخص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A385E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C11501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b/>
                <w:bCs/>
                <w:color w:val="FFFFFF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color w:val="FFFFFF"/>
                <w:sz w:val="28"/>
                <w:szCs w:val="28"/>
                <w:rtl/>
                <w:lang w:bidi="fa-IR"/>
                <w14:ligatures w14:val="none"/>
              </w:rPr>
              <w:t>سنجه</w:t>
            </w:r>
          </w:p>
        </w:tc>
        <w:tc>
          <w:tcPr>
            <w:tcW w:w="284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A385E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4FADDD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b/>
                <w:bCs/>
                <w:color w:val="FFFFFF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color w:val="FFFFFF"/>
                <w:sz w:val="28"/>
                <w:szCs w:val="28"/>
                <w:rtl/>
                <w:lang w:bidi="fa-IR"/>
                <w14:ligatures w14:val="none"/>
              </w:rPr>
              <w:t>نهاد ارزیاب</w:t>
            </w:r>
          </w:p>
        </w:tc>
      </w:tr>
      <w:tr w:rsidR="00143547" w14:paraId="3DE380D5" w14:textId="77777777" w:rsidTr="005E2A4F">
        <w:trPr>
          <w:trHeight w:val="72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A56A39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ارتقاء بهره‌وری</w:t>
            </w: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E8F408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استقرار چرخه ارتقاء بهر‌ه‌وری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6C34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کیفیت نهادسازی و توانمندسازی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DD611D" w14:textId="77777777" w:rsidR="00143547" w:rsidRDefault="00143547" w:rsidP="00143547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047AE7" w14:paraId="27077615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5BD2496A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2D573FC6" w14:textId="77777777" w:rsidR="00047AE7" w:rsidRDefault="00047AE7" w:rsidP="00047AE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3667B9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کیفیت اتصال زنجیره نتایج به مأموریت-خدمت</w:t>
            </w:r>
          </w:p>
        </w:tc>
        <w:tc>
          <w:tcPr>
            <w:tcW w:w="284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4D35E10C" w14:textId="77777777" w:rsidR="00047AE7" w:rsidRDefault="00047AE7" w:rsidP="00047AE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</w:p>
        </w:tc>
      </w:tr>
      <w:tr w:rsidR="00047AE7" w14:paraId="10601BA5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6449CC9B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7E3B535C" w14:textId="77777777" w:rsidR="00047AE7" w:rsidRDefault="00047AE7" w:rsidP="00047AE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F9F6B2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کیفیت مسئله‌شناسی و تعریف اقدامات پیشران بهره‌وری</w:t>
            </w:r>
          </w:p>
        </w:tc>
        <w:tc>
          <w:tcPr>
            <w:tcW w:w="284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4479D152" w14:textId="77777777" w:rsidR="00047AE7" w:rsidRDefault="00047AE7" w:rsidP="00047AE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</w:p>
        </w:tc>
      </w:tr>
      <w:tr w:rsidR="00047AE7" w14:paraId="53AAE12C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52114F26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7D164635" w14:textId="77777777" w:rsidR="00047AE7" w:rsidRDefault="00047AE7" w:rsidP="00047AE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90648D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پایش و مراقبت (ارسال گزارش پیشرفت برنامه‌های مصوب، سنجش اثرات)</w:t>
            </w:r>
          </w:p>
        </w:tc>
        <w:tc>
          <w:tcPr>
            <w:tcW w:w="284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706E5474" w14:textId="77777777" w:rsidR="00047AE7" w:rsidRDefault="00047AE7" w:rsidP="00047AE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</w:p>
        </w:tc>
      </w:tr>
      <w:tr w:rsidR="00047AE7" w14:paraId="453D7AAB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5D8D38B6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C59542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بهره‌وری انرژی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FBB11B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کاهش مصرف برق</w:t>
            </w:r>
          </w:p>
        </w:tc>
        <w:tc>
          <w:tcPr>
            <w:tcW w:w="284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C6587D" w14:textId="77777777" w:rsidR="00047AE7" w:rsidRDefault="00047AE7" w:rsidP="00047AE7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شرکت توانیر</w:t>
            </w:r>
          </w:p>
        </w:tc>
      </w:tr>
      <w:tr w:rsidR="00047AE7" w14:paraId="4981E875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6297C1FE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vAlign w:val="center"/>
            <w:hideMark/>
          </w:tcPr>
          <w:p w14:paraId="72FA1F3D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8D4B91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کاهش مصرف گاز</w:t>
            </w:r>
          </w:p>
        </w:tc>
        <w:tc>
          <w:tcPr>
            <w:tcW w:w="284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98BC70" w14:textId="77777777" w:rsidR="00047AE7" w:rsidRDefault="00047AE7" w:rsidP="00047AE7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شرکت ملی گاز</w:t>
            </w:r>
          </w:p>
        </w:tc>
      </w:tr>
      <w:tr w:rsidR="00047AE7" w14:paraId="4A587805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17BFB8A8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vAlign w:val="center"/>
            <w:hideMark/>
          </w:tcPr>
          <w:p w14:paraId="311BCAF1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454516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کاهش مصرف آب</w:t>
            </w:r>
          </w:p>
        </w:tc>
        <w:tc>
          <w:tcPr>
            <w:tcW w:w="284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78260D" w14:textId="77777777" w:rsidR="00047AE7" w:rsidRDefault="00047AE7" w:rsidP="00047AE7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شرکت آب و فاضلاب کشور</w:t>
            </w:r>
          </w:p>
        </w:tc>
      </w:tr>
      <w:tr w:rsidR="00047AE7" w14:paraId="009E5074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3F01339B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vAlign w:val="center"/>
            <w:hideMark/>
          </w:tcPr>
          <w:p w14:paraId="2C258858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EC52F0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استفاده از انرژی پاک</w:t>
            </w:r>
          </w:p>
        </w:tc>
        <w:tc>
          <w:tcPr>
            <w:tcW w:w="284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369928" w14:textId="77777777" w:rsidR="00047AE7" w:rsidRDefault="00047AE7" w:rsidP="00047AE7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شرکت توانیر / ساتبا</w:t>
            </w:r>
          </w:p>
        </w:tc>
      </w:tr>
      <w:tr w:rsidR="00047AE7" w14:paraId="7BD24135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5481191A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vAlign w:val="center"/>
            <w:hideMark/>
          </w:tcPr>
          <w:p w14:paraId="77ACE5AA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F3B3A7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کاهش مصرف کاغذ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3FE21D" w14:textId="77777777" w:rsidR="00047AE7" w:rsidRDefault="005E2A4F" w:rsidP="00047AE7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اداره کل</w:t>
            </w:r>
            <w:r w:rsidR="00047AE7">
              <w:rPr>
                <w:rFonts w:ascii="Nian" w:cs="B Mitra" w:hint="cs"/>
                <w:rtl/>
                <w:lang w:bidi="fa-IR"/>
                <w14:ligatures w14:val="none"/>
              </w:rPr>
              <w:t xml:space="preserve"> حفاظت محیط زیست</w:t>
            </w:r>
          </w:p>
        </w:tc>
      </w:tr>
      <w:tr w:rsidR="00047AE7" w14:paraId="182A8907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4C1C83D1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B2A1C7" w:themeColor="accent4" w:themeTint="99"/>
              <w:right w:val="single" w:sz="4" w:space="0" w:color="906EF0"/>
            </w:tcBorders>
            <w:vAlign w:val="center"/>
            <w:hideMark/>
          </w:tcPr>
          <w:p w14:paraId="7CF9C29D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ABEB23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مدیریت پسماند</w:t>
            </w:r>
          </w:p>
        </w:tc>
        <w:tc>
          <w:tcPr>
            <w:tcW w:w="2846" w:type="dxa"/>
            <w:vMerge/>
            <w:tcBorders>
              <w:top w:val="single" w:sz="4" w:space="0" w:color="906EF0"/>
              <w:left w:val="single" w:sz="4" w:space="0" w:color="906EF0"/>
              <w:bottom w:val="single" w:sz="4" w:space="0" w:color="B2A1C7" w:themeColor="accent4" w:themeTint="99"/>
              <w:right w:val="single" w:sz="4" w:space="0" w:color="906EF0"/>
            </w:tcBorders>
            <w:vAlign w:val="center"/>
            <w:hideMark/>
          </w:tcPr>
          <w:p w14:paraId="226858FC" w14:textId="77777777" w:rsidR="00047AE7" w:rsidRDefault="00047AE7" w:rsidP="00047AE7">
            <w:pPr>
              <w:jc w:val="center"/>
              <w:rPr>
                <w:rFonts w:ascii="Nian" w:cs="B Mitra"/>
                <w:lang w:bidi="fa-IR"/>
                <w14:ligatures w14:val="none"/>
              </w:rPr>
            </w:pPr>
          </w:p>
        </w:tc>
      </w:tr>
      <w:tr w:rsidR="005E2A4F" w14:paraId="04DDD619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32D77DFA" w14:textId="77777777" w:rsidR="005E2A4F" w:rsidRDefault="005E2A4F" w:rsidP="005E2A4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B2A1C7" w:themeColor="accent4" w:themeTint="99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08AEA6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بازآرایی مکانی و فضایی در راستای کاهش ساختمان‌های دستگاه‌های اجرایی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20CD14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ثبت اموال غیرمنقول در سامانه سادا نوین</w:t>
            </w:r>
          </w:p>
        </w:tc>
        <w:tc>
          <w:tcPr>
            <w:tcW w:w="2846" w:type="dxa"/>
            <w:vMerge w:val="restart"/>
            <w:tcBorders>
              <w:top w:val="single" w:sz="4" w:space="0" w:color="B2A1C7" w:themeColor="accent4" w:themeTint="99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6849A3" w14:textId="77777777" w:rsidR="005E2A4F" w:rsidRPr="005E2A4F" w:rsidRDefault="005E2A4F" w:rsidP="005E2A4F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اداره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کل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امور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اقتصادی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دارایی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047AE7" w14:paraId="65972B6D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4D6B356D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24ED8738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69230B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ثبت اسناد مالکیت تک برگ دولتی در سامانه سادا نوین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27724393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</w:tr>
      <w:tr w:rsidR="00047AE7" w14:paraId="700AB12E" w14:textId="77777777" w:rsidTr="005E2A4F">
        <w:trPr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vAlign w:val="center"/>
            <w:hideMark/>
          </w:tcPr>
          <w:p w14:paraId="7369EA4F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414EC040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32324B" w14:textId="77777777" w:rsidR="00047AE7" w:rsidRDefault="00047AE7" w:rsidP="00047AE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استاندارد سازی ساختمان‌ها و فضاهای اداری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vAlign w:val="center"/>
            <w:hideMark/>
          </w:tcPr>
          <w:p w14:paraId="71C00EF5" w14:textId="77777777" w:rsidR="00047AE7" w:rsidRDefault="00047AE7" w:rsidP="00047AE7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  <w14:ligatures w14:val="none"/>
              </w:rPr>
            </w:pPr>
          </w:p>
        </w:tc>
      </w:tr>
      <w:tr w:rsidR="005E2A4F" w14:paraId="12407F51" w14:textId="77777777" w:rsidTr="005E2A4F">
        <w:trPr>
          <w:trHeight w:val="72"/>
          <w:jc w:val="center"/>
        </w:trPr>
        <w:tc>
          <w:tcPr>
            <w:tcW w:w="2090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3C2C5E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اصلاح ساختار و</w:t>
            </w:r>
          </w:p>
          <w:p w14:paraId="507EF953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معماری کلان دولت</w:t>
            </w:r>
          </w:p>
        </w:tc>
        <w:tc>
          <w:tcPr>
            <w:tcW w:w="313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2FC390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مردمی‌سازی و مشارکت‌جویی</w:t>
            </w:r>
          </w:p>
          <w:p w14:paraId="6D6E400E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از بخش غیردولتی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9C43A2" w14:textId="77777777" w:rsidR="005E2A4F" w:rsidRDefault="005E2A4F" w:rsidP="005E2A4F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میزان وظایف تصدی</w:t>
            </w:r>
            <w:r>
              <w:rPr>
                <w:rFonts w:cs="B Mitra" w:hint="cs"/>
                <w:rtl/>
                <w:lang w:bidi="fa-IR"/>
                <w14:ligatures w14:val="none"/>
              </w:rPr>
              <w:softHyphen/>
              <w:t>گری واگذار شده به بخش خصوصی و شهرداری‌ها</w:t>
            </w:r>
          </w:p>
        </w:tc>
        <w:tc>
          <w:tcPr>
            <w:tcW w:w="284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DB8315" w14:textId="77777777" w:rsidR="005E2A4F" w:rsidRDefault="005E2A4F" w:rsidP="005E2A4F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143547" w14:paraId="2AAF4A3D" w14:textId="77777777" w:rsidTr="00635532">
        <w:trPr>
          <w:trHeight w:val="72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61133A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ارتقاء نظام مدیریت عملکرد و بهبود کیفیت خدمات</w:t>
            </w: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2B78E0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استقرار نظام مدیریت عملکرد</w:t>
            </w:r>
          </w:p>
          <w:p w14:paraId="50C91D4A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سازمان، واحد(مدیران) و کارکنان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7579A5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تحلیل و آسیب شناسی و تعریف اقدامات بهبود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C8A003" w14:textId="77777777" w:rsidR="00143547" w:rsidRDefault="00143547" w:rsidP="00143547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143547" w14:paraId="3C9393A9" w14:textId="77777777" w:rsidTr="00635532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BFD403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35465D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D93E5E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میزان عملیاتی نمودن اقدامات بهبود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3A7B28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530FBFFA" w14:textId="77777777" w:rsidTr="00635532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94840E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9AAF67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47E399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کیفیت اجرای گام‌های مدیریت عملکرد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F354FA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48CDCF5C" w14:textId="77777777" w:rsidTr="00635532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44CCC3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7020BE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A4F2EF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کیفیت پیاده‌سازی نظام ارزیابی کارکنان و مدیران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08B9D3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1403F39B" w14:textId="77777777" w:rsidTr="00F44DF7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98D21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BFA140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9A149B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پیاده‌سازی نظام پرداخت مبتنی بر عملکرد</w:t>
            </w:r>
            <w:r>
              <w:rPr>
                <w:rFonts w:cs="B Mitra" w:hint="cs"/>
                <w:color w:val="FF0000"/>
                <w:rtl/>
                <w:lang w:bidi="fa-IR"/>
                <w14:ligatures w14:val="none"/>
              </w:rPr>
              <w:t>*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1537A1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33E99A4E" w14:textId="77777777" w:rsidTr="00F327B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A54C29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67AC58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ارتقای فرهنگ سازمانی و اخلاق حرفه‌ای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4B71BB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تأکید بر ارزش‌های رفتاری و فرهنگی بر اساس مناسبت‌های ملی و مذهبی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56CA88" w14:textId="77777777" w:rsidR="00143547" w:rsidRDefault="00143547" w:rsidP="00143547">
            <w:pPr>
              <w:widowControl w:val="0"/>
              <w:bidi/>
              <w:spacing w:line="216" w:lineRule="auto"/>
              <w:jc w:val="center"/>
              <w:rPr>
                <w:rFonts w:ascii="Nian" w:hAnsi="Calibri" w:cs="Calibri"/>
                <w:rtl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سازمان مدیریت و برنامه ریزی استان</w:t>
            </w:r>
          </w:p>
          <w:p w14:paraId="3BA494B4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  <w:r>
              <w:rPr>
                <w:rFonts w:ascii="Nian" w:cs="B Mitra" w:hint="cs"/>
                <w:rtl/>
                <w:lang w:bidi="fa-IR"/>
                <w14:ligatures w14:val="none"/>
              </w:rPr>
              <w:t>ستاد اقامه نماز</w:t>
            </w:r>
          </w:p>
        </w:tc>
      </w:tr>
      <w:tr w:rsidR="00143547" w14:paraId="552701CA" w14:textId="77777777" w:rsidTr="00F327B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D15ECE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2ECEB7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BD201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توسعه فرهنگ سازمانی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8400FF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2140944A" w14:textId="77777777" w:rsidTr="00F327B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7C8357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C77C18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F0763E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اجرای آئین‌نامه ارتقای اخلاق حرفه‌ای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F4F3FB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596CB5AC" w14:textId="77777777" w:rsidTr="00F327B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85A5E3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39C87D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rtl/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CD20C7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ترویج فرهنگ اقامه نماز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6F4311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476844E0" w14:textId="77777777" w:rsidTr="00931545">
        <w:trPr>
          <w:trHeight w:val="144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8260CD" w14:textId="77777777" w:rsidR="00143547" w:rsidRDefault="00143547" w:rsidP="00143547">
            <w:pPr>
              <w:jc w:val="center"/>
              <w:rPr>
                <w:rFonts w:cs="B Mitra"/>
                <w:b/>
                <w:bCs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lastRenderedPageBreak/>
              <w:t>توسعه دولت هوشمند</w:t>
            </w: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C85FBB" w14:textId="77777777" w:rsidR="00143547" w:rsidRDefault="00143547" w:rsidP="00143547">
            <w:pPr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الکترونیکی شدن خدمات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0D58CF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  <w14:ligatures w14:val="none"/>
              </w:rPr>
              <w:t>کیفیت ارائه خدمات واگذار شده دستگاه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14C8CD" w14:textId="77777777" w:rsidR="00143547" w:rsidRDefault="00143547" w:rsidP="00143547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143547" w14:paraId="565F8AE0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272E8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2FB846" w14:textId="77777777" w:rsidR="00143547" w:rsidRDefault="00143547" w:rsidP="00143547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BD0BC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sz w:val="16"/>
                <w:szCs w:val="16"/>
                <w:lang w:bidi="fa-IR"/>
                <w14:ligatures w14:val="none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  <w14:ligatures w14:val="none"/>
              </w:rPr>
              <w:t>امکان ثبت و پیگیری مکاتبات مراجعین حقیقی و حقوقی در تارنمای دستگاه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78B909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032602E3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5F8FEA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20C3FF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بارگذاری به موقع اطلاعات کارکنان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0BEC20" w14:textId="77777777" w:rsidR="00143547" w:rsidRDefault="00143547" w:rsidP="00143547">
            <w:pPr>
              <w:widowControl w:val="0"/>
              <w:bidi/>
              <w:jc w:val="center"/>
              <w:rPr>
                <w:sz w:val="16"/>
                <w:szCs w:val="16"/>
                <w:lang w:bidi="fa-IR"/>
                <w14:ligatures w14:val="none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  <w14:ligatures w14:val="none"/>
              </w:rPr>
              <w:t>تطابق اطلاعات کارکنان در سامانه ثبت حقوق و مزایا با سامانه پاکنا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6E3CF9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1D988DF4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497D8D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62882D" w14:textId="77777777" w:rsidR="00143547" w:rsidRDefault="00143547" w:rsidP="00143547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0F2427" w14:textId="77777777" w:rsidR="00143547" w:rsidRDefault="00143547" w:rsidP="00143547">
            <w:pPr>
              <w:widowControl w:val="0"/>
              <w:bidi/>
              <w:jc w:val="center"/>
              <w:rPr>
                <w:sz w:val="16"/>
                <w:szCs w:val="16"/>
                <w:lang w:bidi="fa-IR"/>
                <w14:ligatures w14:val="none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  <w14:ligatures w14:val="none"/>
              </w:rPr>
              <w:t>بارگذاری به موقع و کامل اطلاعات احکام/قراردادها/ابلاغ کارکنان در سامانه پاکنا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EAC51B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7B6AC8CC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8A87C3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86E734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توسعه داده‌های مکانی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60ABE8" w14:textId="77777777" w:rsidR="00143547" w:rsidRDefault="00143547" w:rsidP="00143547">
            <w:pPr>
              <w:widowControl w:val="0"/>
              <w:bidi/>
              <w:jc w:val="center"/>
              <w:rPr>
                <w:sz w:val="16"/>
                <w:szCs w:val="16"/>
                <w:lang w:bidi="fa-IR"/>
                <w14:ligatures w14:val="none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  <w14:ligatures w14:val="none"/>
              </w:rPr>
              <w:t>به اشتراک‌گذاری لایه‌های اطلاعات مکانی دستگاه در ژئوپورتال‌های ملی و استانی زیرساخت داده‌های مکانی (</w:t>
            </w:r>
            <w:r>
              <w:rPr>
                <w:rFonts w:ascii="Calibri" w:hAnsi="Calibri" w:cs="Calibri"/>
                <w:sz w:val="16"/>
                <w:szCs w:val="16"/>
                <w:lang w:bidi="fa-IR"/>
                <w14:ligatures w14:val="none"/>
              </w:rPr>
              <w:t>SDI</w:t>
            </w:r>
            <w:r>
              <w:rPr>
                <w:rFonts w:cs="B Mitra" w:hint="cs"/>
                <w:sz w:val="16"/>
                <w:szCs w:val="16"/>
                <w:rtl/>
                <w:lang w:bidi="fa-IR"/>
                <w14:ligatures w14:val="none"/>
              </w:rPr>
              <w:t>)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AFA571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076FCFAC" w14:textId="77777777" w:rsidTr="00931545">
        <w:trPr>
          <w:trHeight w:val="144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A637C4" w14:textId="77777777" w:rsidR="00143547" w:rsidRDefault="00143547" w:rsidP="00143547">
            <w:pPr>
              <w:widowControl w:val="0"/>
              <w:bidi/>
              <w:jc w:val="center"/>
              <w:rPr>
                <w:b/>
                <w:bCs/>
                <w:sz w:val="24"/>
                <w:szCs w:val="24"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مدیریت سرمایه انسانی</w:t>
            </w: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B62534" w14:textId="77777777" w:rsidR="00143547" w:rsidRPr="005E2A4F" w:rsidRDefault="00143547" w:rsidP="00143547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به‌کارگیری و جذب عادلانه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BE3547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به کارگیری و استخدام بر مبنای آزمون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0EA228" w14:textId="77777777" w:rsidR="00143547" w:rsidRDefault="00143547" w:rsidP="00143547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143547" w14:paraId="43C5C59D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7EA5C4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AA3775" w14:textId="77777777" w:rsidR="00143547" w:rsidRDefault="00143547" w:rsidP="00143547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1E4285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ساماندهی نیروهای قراردادی (رعایت سقف تبصره ذیل ماده 32)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EAB8F1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0FFB2132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AE1E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F83BA0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مدیریت مشاغل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141628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تعداد انتصابات با رعایت شرایط احراز به کل انتصابات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A2DCBD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0AC6E31A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35293F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7C2491" w14:textId="77777777" w:rsidR="00143547" w:rsidRDefault="00143547" w:rsidP="00143547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937782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نسبت تخصیص صحیح مشاغل و پست‌های سازمانی به کل پست های مصوب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5CB636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510A77B5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0319BD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FF3178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ascii="Arial" w:cs="B Nazanin" w:hint="cs"/>
                <w:rtl/>
                <w:lang w:bidi="fa-IR"/>
                <w14:ligatures w14:val="none"/>
              </w:rPr>
              <w:t>آموزش و توانمندسازی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1978D9" w14:textId="77777777" w:rsidR="00143547" w:rsidRPr="005E2A4F" w:rsidRDefault="00143547" w:rsidP="00143547">
            <w:pPr>
              <w:widowControl w:val="0"/>
              <w:bidi/>
              <w:jc w:val="center"/>
              <w:rPr>
                <w:rFonts w:cs="B Mitra"/>
                <w14:ligatures w14:val="none"/>
              </w:rPr>
            </w:pPr>
            <w:r w:rsidRPr="005E2A4F">
              <w:rPr>
                <w:rFonts w:cs="B Mitra" w:hint="cs"/>
                <w:rtl/>
                <w14:ligatures w14:val="none"/>
              </w:rPr>
              <w:t>اجرای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دوره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های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آموزشی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مدیران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و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کارکنان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بر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اساس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برنامه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مصوب</w:t>
            </w:r>
            <w:r w:rsidRPr="005E2A4F">
              <w:rPr>
                <w:rFonts w:cs="B Mitra"/>
                <w:rtl/>
                <w14:ligatures w14:val="none"/>
              </w:rPr>
              <w:t xml:space="preserve"> </w:t>
            </w:r>
            <w:r w:rsidRPr="005E2A4F">
              <w:rPr>
                <w:rFonts w:cs="B Mitra" w:hint="cs"/>
                <w:rtl/>
                <w14:ligatures w14:val="none"/>
              </w:rPr>
              <w:t>سالانه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3DF5C5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65AEDD30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9F3F3C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49AA88" w14:textId="77777777" w:rsidR="00143547" w:rsidRDefault="00143547" w:rsidP="00143547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1FCCB1" w14:textId="77777777" w:rsidR="00143547" w:rsidRDefault="00143547" w:rsidP="00143547">
            <w:pPr>
              <w:widowControl w:val="0"/>
              <w:bidi/>
              <w:jc w:val="center"/>
              <w:rPr>
                <w14:ligatures w14:val="none"/>
              </w:rPr>
            </w:pPr>
            <w:r>
              <w:rPr>
                <w:rFonts w:cs="B Mitra" w:hint="cs"/>
                <w:rtl/>
                <w14:ligatures w14:val="none"/>
              </w:rPr>
              <w:t>میزان کیفیت دوره‌های آموزشی برگزار شده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C7F5E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143547" w14:paraId="2AB09593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686271" w14:textId="77777777" w:rsidR="00143547" w:rsidRDefault="00143547" w:rsidP="00143547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954106" w14:textId="77777777" w:rsidR="00143547" w:rsidRDefault="00143547" w:rsidP="00143547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ascii="Arial" w:cs="B Nazanin" w:hint="cs"/>
                <w:rtl/>
                <w14:ligatures w14:val="none"/>
              </w:rPr>
              <w:t>شایسته سالاری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EC50F5" w14:textId="77777777" w:rsidR="00143547" w:rsidRDefault="00143547" w:rsidP="00143547">
            <w:pPr>
              <w:widowControl w:val="0"/>
              <w:bidi/>
              <w:jc w:val="center"/>
              <w:rPr>
                <w14:ligatures w14:val="none"/>
              </w:rPr>
            </w:pPr>
            <w:r>
              <w:rPr>
                <w:rFonts w:cs="B Mitra" w:hint="cs"/>
                <w:rtl/>
                <w14:ligatures w14:val="none"/>
              </w:rPr>
              <w:t>انتصاب در سطوح مختلف مدیریتی از میان دارندگان گواهینامه شایستگی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EA9DB3" w14:textId="77777777" w:rsidR="00143547" w:rsidRPr="009214ED" w:rsidRDefault="00143547" w:rsidP="00143547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3F3CB6DA" w14:textId="77777777" w:rsidTr="00931545">
        <w:trPr>
          <w:trHeight w:val="144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66EF0F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شفافیت</w:t>
            </w: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DF74E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شفافیت عمومی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35318A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انتشار عمومی اطلاعات تحصیلات و سوابق مدیران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BA82E7" w14:textId="77777777" w:rsidR="00931545" w:rsidRDefault="00931545" w:rsidP="00931545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931545" w14:paraId="4A1CD1B4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3FA85B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2A78C3" w14:textId="77777777" w:rsidR="00931545" w:rsidRDefault="00931545" w:rsidP="00931545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67922D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انتشار عمومی اطلاعات حقوق و مزایای ماهانه و سالانه مدیران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5FB12D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212F6EC5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A5D5BC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0563FD" w14:textId="77777777" w:rsidR="00931545" w:rsidRDefault="00931545" w:rsidP="00931545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D9C0D2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انتشار عمومی اطلاعات ساختار، مأموریت‌ها، وظایف و فرایندهای اداری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C6FEF2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446375ED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B941C6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1D2A56" w14:textId="77777777" w:rsidR="00931545" w:rsidRDefault="00931545" w:rsidP="00931545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EE042E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انتشار عمومی اطلاعات تفصیلی مناقصات، مزایدات و جزئیات مرتبط با قراردادهای بزرگ و متوسط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231183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28D783E7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AFECCD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1C36F0" w14:textId="77777777" w:rsidR="00931545" w:rsidRDefault="00931545" w:rsidP="00931545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744D15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انتشار عمومی اطلاعات اموال، دارایی‌ها، درآمدها و هزینه‌کرد سالانه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BE0BCD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4D132777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EBF2E2" w14:textId="77777777" w:rsidR="00931545" w:rsidRDefault="00931545" w:rsidP="00931545">
            <w:pPr>
              <w:widowControl w:val="0"/>
              <w:bidi/>
              <w:jc w:val="center"/>
              <w:rPr>
                <w:b/>
                <w:bCs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1AA41" w14:textId="77777777" w:rsidR="00931545" w:rsidRDefault="00931545" w:rsidP="00931545">
            <w:pPr>
              <w:widowControl w:val="0"/>
              <w:bidi/>
              <w:jc w:val="center"/>
              <w:rPr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ساماندهی منابع بودجه عمومی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7D7E04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نسبت تحقق منابع به پیش‌بینی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849C6" w14:textId="77777777" w:rsidR="00931545" w:rsidRPr="005E2A4F" w:rsidRDefault="00931545" w:rsidP="00931545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اداره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کل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امور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اقتصادی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دارایی</w:t>
            </w:r>
            <w:r w:rsidRPr="005E2A4F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5E2A4F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931545" w14:paraId="5BC9B28D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DDE7B4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EDEAC" w14:textId="77777777" w:rsidR="00931545" w:rsidRDefault="00931545" w:rsidP="00931545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81571C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ارائه دلایل عدم تحقق ردیف‌های درآمدی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F792DB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6A75DDFD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D3A0A4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C6901D" w14:textId="77777777" w:rsidR="00931545" w:rsidRDefault="00931545" w:rsidP="00931545">
            <w:pPr>
              <w:jc w:val="center"/>
              <w:rPr>
                <w:lang w:bidi="fa-IR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938EE4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ارسال به موقع گزارش عملکرد منابع عمومی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DD78F3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467F4D70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D21956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313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22DDB3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گزارشگری بدهی‌ها و مطالبات دولت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9FCD42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ارسال و تایید گزارشات فصلی و سالانه بدهی‌ها و مطالبات از طریق سامانه سماد نو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921D69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1EFD7187" w14:textId="77777777" w:rsidTr="00931545">
        <w:trPr>
          <w:trHeight w:val="144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CAAB1D" w14:textId="77777777" w:rsidR="00931545" w:rsidRPr="005E2A4F" w:rsidRDefault="00931545" w:rsidP="00931545">
            <w:pPr>
              <w:jc w:val="center"/>
              <w:rPr>
                <w:rFonts w:cs="B Mitra"/>
                <w:b/>
                <w:bCs/>
                <w:color w:val="auto"/>
                <w:sz w:val="24"/>
                <w:szCs w:val="24"/>
                <w:lang w:bidi="fa-IR"/>
                <w14:ligatures w14:val="none"/>
              </w:rPr>
            </w:pPr>
            <w:r w:rsidRPr="005E2A4F">
              <w:rPr>
                <w:rFonts w:cs="B Mitra" w:hint="cs"/>
                <w:b/>
                <w:bCs/>
                <w:color w:val="auto"/>
                <w:sz w:val="24"/>
                <w:szCs w:val="24"/>
                <w:rtl/>
                <w:lang w:bidi="fa-IR"/>
                <w14:ligatures w14:val="none"/>
              </w:rPr>
              <w:t>رضایت مندی</w:t>
            </w:r>
          </w:p>
        </w:tc>
        <w:tc>
          <w:tcPr>
            <w:tcW w:w="3136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1340D1" w14:textId="77777777" w:rsidR="00931545" w:rsidRDefault="00931545" w:rsidP="00931545">
            <w:pPr>
              <w:widowControl w:val="0"/>
              <w:bidi/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مشارکت در فرآیندهای سنجش رضایت مردم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AA5E21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مشارکت دستگاه اجرایی برای رضایت سنجی مردم از کارکنان (کد دوبعدی)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E9E769" w14:textId="77777777" w:rsidR="00931545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  <w:p w14:paraId="655F95A9" w14:textId="77777777" w:rsidR="006B2DB6" w:rsidRDefault="006B2DB6" w:rsidP="006B2DB6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6B2DB6">
              <w:rPr>
                <w:rFonts w:ascii="Nian" w:cs="B Mitra" w:hint="cs"/>
                <w:rtl/>
                <w:lang w:bidi="fa-IR"/>
                <w14:ligatures w14:val="none"/>
              </w:rPr>
              <w:t>اداره</w:t>
            </w:r>
            <w:r w:rsidRPr="006B2DB6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6B2DB6">
              <w:rPr>
                <w:rFonts w:ascii="Nian" w:cs="B Mitra" w:hint="cs"/>
                <w:rtl/>
                <w:lang w:bidi="fa-IR"/>
                <w14:ligatures w14:val="none"/>
              </w:rPr>
              <w:t>کل</w:t>
            </w:r>
            <w:r w:rsidRPr="006B2DB6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6B2DB6">
              <w:rPr>
                <w:rFonts w:ascii="Nian" w:cs="B Mitra" w:hint="cs"/>
                <w:rtl/>
                <w:lang w:bidi="fa-IR"/>
                <w14:ligatures w14:val="none"/>
              </w:rPr>
              <w:t>بهزیستی</w:t>
            </w:r>
            <w:r w:rsidRPr="006B2DB6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6B2DB6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931545" w14:paraId="303E8B7D" w14:textId="77777777" w:rsidTr="00931545">
        <w:trPr>
          <w:trHeight w:val="144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F9088E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CA187D" w14:textId="77777777" w:rsidR="00931545" w:rsidRDefault="00931545" w:rsidP="00931545">
            <w:pPr>
              <w:widowControl w:val="0"/>
              <w:bidi/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رضایتمندی مردم از خدمات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1A3247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میزان رضایت مردم از خدمات (ثبت شده در سامانه ملی خدمات)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07907C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7AE41769" w14:textId="77777777" w:rsidTr="00DD0AC6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79F4DA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B3431C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2262EF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میزان رضایت مردم از کارکنان (بر اساس رضایت سنجی از طریق کد دوبعدی)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A5BE5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0E26CFA3" w14:textId="77777777" w:rsidTr="00DD0AC6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631254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C2EBAB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D7E014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دسترسی آسان توان‌خواهان به فضاهای اداری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BC3AC1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58DC87A7" w14:textId="77777777" w:rsidTr="00102A5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F86BAC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475597" w14:textId="77777777" w:rsidR="00931545" w:rsidRDefault="00931545" w:rsidP="00931545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حمایت از خانواده و جوانی جمعیت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AB4CDC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دسترسی به مهدکودک برای فرزندان کارکنان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B07DF2" w14:textId="77777777" w:rsidR="00931545" w:rsidRDefault="00931545" w:rsidP="00931545">
            <w:pPr>
              <w:widowControl w:val="0"/>
              <w:bidi/>
              <w:jc w:val="center"/>
              <w:rPr>
                <w:rFonts w:ascii="Nian" w:cs="B Mitra"/>
                <w:lang w:bidi="fa-IR"/>
                <w14:ligatures w14:val="none"/>
              </w:rPr>
            </w:pP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سازمان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مدیریت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و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برنامه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ریزی</w:t>
            </w:r>
            <w:r w:rsidRPr="009214ED">
              <w:rPr>
                <w:rFonts w:ascii="Nian" w:cs="B Mitra"/>
                <w:rtl/>
                <w:lang w:bidi="fa-IR"/>
                <w14:ligatures w14:val="none"/>
              </w:rPr>
              <w:t xml:space="preserve"> </w:t>
            </w:r>
            <w:r w:rsidRPr="009214ED">
              <w:rPr>
                <w:rFonts w:ascii="Nian" w:cs="B Mitra" w:hint="cs"/>
                <w:rtl/>
                <w:lang w:bidi="fa-IR"/>
                <w14:ligatures w14:val="none"/>
              </w:rPr>
              <w:t>استان</w:t>
            </w:r>
          </w:p>
        </w:tc>
      </w:tr>
      <w:tr w:rsidR="00931545" w14:paraId="11739490" w14:textId="77777777" w:rsidTr="00102A5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4CEA3C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C2CE18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6967CE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تخصیص 9 ماه تمام مرخصی زایمان با پرداخت تمام حقوق و فوق‌العاده‌های مرتبط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C011B2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7302CEF0" w14:textId="77777777" w:rsidTr="00102A5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1702F3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D8E550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22161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استفاده مادران باردار از حداقل 4 ماه دورکاری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274EB3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649DD691" w14:textId="77777777" w:rsidTr="00102A59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C9C9F1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550D06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E17D4A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تشویق شایسته کارکنان تازه ازدواج کرده و یا دارای فرزند تازه متولد شده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905F1E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44C5266F" w14:textId="77777777" w:rsidTr="006D1731">
        <w:trPr>
          <w:trHeight w:val="72"/>
          <w:jc w:val="center"/>
        </w:trPr>
        <w:tc>
          <w:tcPr>
            <w:tcW w:w="2090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3D5C42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  <w:r>
              <w:rPr>
                <w:rFonts w:ascii="Nian" w:cs="B Mitra" w:hint="cs"/>
                <w:b/>
                <w:bCs/>
                <w:sz w:val="24"/>
                <w:szCs w:val="24"/>
                <w:rtl/>
                <w:lang w:bidi="fa-IR"/>
                <w14:ligatures w14:val="none"/>
              </w:rPr>
              <w:t>پاسخگویی</w:t>
            </w:r>
          </w:p>
        </w:tc>
        <w:tc>
          <w:tcPr>
            <w:tcW w:w="313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0912D0" w14:textId="77777777" w:rsidR="00931545" w:rsidRDefault="00931545" w:rsidP="00931545">
            <w:pPr>
              <w:widowControl w:val="0"/>
              <w:bidi/>
              <w:spacing w:line="216" w:lineRule="auto"/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تبیین دستاوردها و اقناع افکار عمومی</w:t>
            </w: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23904D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میزان تولیدات موثر رسانه‌ای</w:t>
            </w:r>
          </w:p>
        </w:tc>
        <w:tc>
          <w:tcPr>
            <w:tcW w:w="2846" w:type="dxa"/>
            <w:vMerge w:val="restart"/>
            <w:tcBorders>
              <w:top w:val="single" w:sz="4" w:space="0" w:color="906EF0"/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63B28B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دبیرخانه شورای اطلاع‏رسانی استان</w:t>
            </w:r>
          </w:p>
        </w:tc>
      </w:tr>
      <w:tr w:rsidR="00931545" w14:paraId="7B57D4EE" w14:textId="77777777" w:rsidTr="006D1731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60430B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F8EB37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647E3D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رویدادها و اقدامات تبلیغی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4BBB29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477B5443" w14:textId="77777777" w:rsidTr="006D1731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90A1C6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9B17C1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EAED19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توسعه تعاملات موثر با رسانه‌ها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96DBCE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3AD24473" w14:textId="77777777" w:rsidTr="006D1731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5C73CB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D30A57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406C0B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گسترش ارتباطات موثر تبیینی در حوزه عمومی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7DC3ED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33E8FF90" w14:textId="77777777" w:rsidTr="006D1731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98B23D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FAAC6C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5720B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میزان حضور در رسانه‌های نوین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E4DC6D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  <w:tr w:rsidR="00931545" w14:paraId="7DD7627E" w14:textId="77777777" w:rsidTr="006D1731">
        <w:trPr>
          <w:trHeight w:val="72"/>
          <w:jc w:val="center"/>
        </w:trPr>
        <w:tc>
          <w:tcPr>
            <w:tcW w:w="2090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E5DFE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A11979" w14:textId="77777777" w:rsidR="00931545" w:rsidRDefault="00931545" w:rsidP="00931545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lang w:bidi="fa-IR"/>
                <w14:ligatures w14:val="none"/>
              </w:rPr>
            </w:pPr>
          </w:p>
        </w:tc>
        <w:tc>
          <w:tcPr>
            <w:tcW w:w="313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5AE87D" w14:textId="77777777" w:rsidR="00931545" w:rsidRDefault="00931545" w:rsidP="00931545">
            <w:pPr>
              <w:jc w:val="center"/>
              <w:rPr>
                <w:rFonts w:ascii="Nian" w:cs="B Mitra"/>
                <w:sz w:val="32"/>
                <w:szCs w:val="32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906EF0"/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95B95D" w14:textId="77777777" w:rsidR="00931545" w:rsidRDefault="00931545" w:rsidP="00931545">
            <w:pPr>
              <w:widowControl w:val="0"/>
              <w:bidi/>
              <w:jc w:val="center"/>
              <w:rPr>
                <w:rFonts w:cs="B Mitra"/>
                <w:lang w:bidi="fa-IR"/>
                <w14:ligatures w14:val="none"/>
              </w:rPr>
            </w:pPr>
            <w:r>
              <w:rPr>
                <w:rFonts w:cs="B Mitra" w:hint="cs"/>
                <w:rtl/>
                <w:lang w:bidi="fa-IR"/>
                <w14:ligatures w14:val="none"/>
              </w:rPr>
              <w:t>توسعه نظام ارتباطی و اطلاع‌رسانی</w:t>
            </w:r>
          </w:p>
        </w:tc>
        <w:tc>
          <w:tcPr>
            <w:tcW w:w="2846" w:type="dxa"/>
            <w:vMerge/>
            <w:tcBorders>
              <w:left w:val="single" w:sz="4" w:space="0" w:color="906EF0"/>
              <w:bottom w:val="single" w:sz="4" w:space="0" w:color="906EF0"/>
              <w:right w:val="single" w:sz="4" w:space="0" w:color="906EF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F4CFDE" w14:textId="77777777" w:rsidR="00931545" w:rsidRPr="009214ED" w:rsidRDefault="00931545" w:rsidP="00931545">
            <w:pPr>
              <w:widowControl w:val="0"/>
              <w:bidi/>
              <w:jc w:val="center"/>
              <w:rPr>
                <w:rFonts w:ascii="Nian" w:cs="B Mitra"/>
                <w:rtl/>
                <w:lang w:bidi="fa-IR"/>
                <w14:ligatures w14:val="none"/>
              </w:rPr>
            </w:pPr>
          </w:p>
        </w:tc>
      </w:tr>
    </w:tbl>
    <w:p w14:paraId="4AEA7CBA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20BFB647" w14:textId="77777777" w:rsidR="009214ED" w:rsidRDefault="009214ED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75C078F0" w14:textId="77777777" w:rsidR="009214ED" w:rsidRDefault="009214ED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73EC8366" w14:textId="77777777" w:rsidR="009214ED" w:rsidRDefault="009214ED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5379D5C4" w14:textId="77777777" w:rsidR="009214ED" w:rsidRDefault="009214ED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040AA7D5" w14:textId="77777777" w:rsidR="009214ED" w:rsidRDefault="009214ED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27D551E0" w14:textId="77777777" w:rsidR="009214ED" w:rsidRDefault="009214ED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3DB2BA65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0CA57B21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43714A93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6C46BBF9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70A61FBD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301C7F3C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14:paraId="5049F816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40BF5549" w14:textId="77777777" w:rsidR="009214ED" w:rsidRDefault="009214ED">
      <w:pPr>
        <w:bidi/>
      </w:pPr>
    </w:p>
    <w:p w14:paraId="07379D93" w14:textId="77777777" w:rsidR="00047AE7" w:rsidRDefault="00047AE7" w:rsidP="00047AE7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7BA4D1E3" w14:textId="77777777" w:rsidR="00047AE7" w:rsidRDefault="00047AE7" w:rsidP="005E2A4F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7D14E839" w14:textId="77777777" w:rsidR="00047AE7" w:rsidRDefault="00047AE7" w:rsidP="00047AE7">
      <w:pPr>
        <w:jc w:val="center"/>
      </w:pPr>
    </w:p>
    <w:sectPr w:rsidR="00047AE7" w:rsidSect="00931545">
      <w:pgSz w:w="16839" w:h="11907" w:orient="landscape" w:code="9"/>
      <w:pgMar w:top="567" w:right="567" w:bottom="99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n">
    <w:altName w:val="Times New Roman"/>
    <w:charset w:val="00"/>
    <w:family w:val="auto"/>
    <w:pitch w:val="default"/>
    <w:sig w:usb0="00000000" w:usb1="80002000" w:usb2="00000008" w:usb3="00000000" w:csb0="00000041" w:csb1="0008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E7"/>
    <w:rsid w:val="00047AE7"/>
    <w:rsid w:val="00143547"/>
    <w:rsid w:val="005E2A4F"/>
    <w:rsid w:val="006B2DB6"/>
    <w:rsid w:val="006E4CA4"/>
    <w:rsid w:val="009214ED"/>
    <w:rsid w:val="00931545"/>
    <w:rsid w:val="00AB5A28"/>
    <w:rsid w:val="00D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4CDB"/>
  <w15:docId w15:val="{7C40CEBF-90CD-4F6E-853E-C6EB59B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AE7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Habibolla Khaki</dc:creator>
  <cp:lastModifiedBy>Fatemeh Ghasemi</cp:lastModifiedBy>
  <cp:revision>2</cp:revision>
  <dcterms:created xsi:type="dcterms:W3CDTF">2025-01-27T08:36:00Z</dcterms:created>
  <dcterms:modified xsi:type="dcterms:W3CDTF">2025-01-27T08:36:00Z</dcterms:modified>
</cp:coreProperties>
</file>