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51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4"/>
        <w:gridCol w:w="1942"/>
      </w:tblGrid>
      <w:tr w:rsidR="00414D17" w:rsidRPr="00783EDB" w14:paraId="104215D1" w14:textId="77777777" w:rsidTr="00DA0D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one" w:sz="0" w:space="0" w:color="auto"/>
            </w:tcBorders>
            <w:shd w:val="clear" w:color="auto" w:fill="BDD6EE"/>
            <w:vAlign w:val="center"/>
          </w:tcPr>
          <w:p w14:paraId="56291051" w14:textId="03AC4809" w:rsidR="00414D17" w:rsidRPr="003C05CA" w:rsidRDefault="00414D17" w:rsidP="00222FBC">
            <w:pPr>
              <w:autoSpaceDE w:val="0"/>
              <w:autoSpaceDN w:val="0"/>
              <w:bidi/>
              <w:adjustRightInd w:val="0"/>
              <w:rPr>
                <w:rFonts w:cs="B Mitra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3C05CA">
              <w:rPr>
                <w:rFonts w:cs="B Mitra" w:hint="cs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>شاخص 4:</w:t>
            </w:r>
            <w:r w:rsidRPr="003C05CA">
              <w:rPr>
                <w:rFonts w:cs="B Mitra"/>
                <w:b w:val="0"/>
                <w:bCs/>
                <w:color w:val="000000" w:themeColor="text1"/>
                <w:sz w:val="26"/>
                <w:szCs w:val="26"/>
                <w:lang w:bidi="fa-IR"/>
              </w:rPr>
              <w:t xml:space="preserve"> </w:t>
            </w:r>
            <w:r w:rsidRPr="003C05CA">
              <w:rPr>
                <w:rFonts w:cs="B Mitra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>رضا</w:t>
            </w:r>
            <w:r w:rsidRPr="003C05CA">
              <w:rPr>
                <w:rFonts w:cs="B Mitra" w:hint="cs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>تمند</w:t>
            </w:r>
            <w:r w:rsidRPr="003C05CA">
              <w:rPr>
                <w:rFonts w:cs="B Mitra" w:hint="cs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>ی</w:t>
            </w:r>
            <w:r w:rsidRPr="003C05CA">
              <w:rPr>
                <w:rFonts w:cs="B Mitra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 xml:space="preserve"> مردم از خدمات</w:t>
            </w:r>
          </w:p>
        </w:tc>
        <w:tc>
          <w:tcPr>
            <w:tcW w:w="0" w:type="auto"/>
            <w:tcBorders>
              <w:bottom w:val="none" w:sz="0" w:space="0" w:color="auto"/>
            </w:tcBorders>
            <w:shd w:val="clear" w:color="auto" w:fill="BDD6EE"/>
            <w:vAlign w:val="center"/>
          </w:tcPr>
          <w:p w14:paraId="0063D07E" w14:textId="4E429E27" w:rsidR="00414D17" w:rsidRPr="003C05CA" w:rsidRDefault="00414D17" w:rsidP="00222FBC">
            <w:pPr>
              <w:bidi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</w:pPr>
            <w:r w:rsidRPr="003C05CA">
              <w:rPr>
                <w:rFonts w:cs="B Mitra" w:hint="cs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 xml:space="preserve">تعداد سنجه: </w:t>
            </w:r>
            <w:r w:rsidR="003C1206">
              <w:rPr>
                <w:rFonts w:cs="B Mitra" w:hint="cs"/>
                <w:b w:val="0"/>
                <w:bCs/>
                <w:color w:val="000000" w:themeColor="text1"/>
                <w:sz w:val="26"/>
                <w:szCs w:val="26"/>
                <w:rtl/>
                <w:lang w:bidi="fa-IR"/>
              </w:rPr>
              <w:t>3</w:t>
            </w:r>
            <w:bookmarkStart w:id="0" w:name="_GoBack"/>
            <w:bookmarkEnd w:id="0"/>
          </w:p>
        </w:tc>
      </w:tr>
      <w:tr w:rsidR="00414D17" w:rsidRPr="00783EDB" w14:paraId="63109B4D" w14:textId="77777777" w:rsidTr="00DA0DB4">
        <w:trPr>
          <w:trHeight w:val="7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vAlign w:val="center"/>
          </w:tcPr>
          <w:p w14:paraId="524BB490" w14:textId="77777777" w:rsidR="00414D17" w:rsidRDefault="00414D17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  <w:lang w:bidi="fa-IR"/>
              </w:rPr>
            </w:pPr>
            <w:r w:rsidRPr="00716DAC">
              <w:rPr>
                <w:rFonts w:cs="B Mitra" w:hint="cs"/>
                <w:sz w:val="26"/>
                <w:szCs w:val="26"/>
                <w:rtl/>
              </w:rPr>
              <w:t xml:space="preserve">تعریف و هدف شاخص: </w:t>
            </w:r>
          </w:p>
          <w:p w14:paraId="3D5AE504" w14:textId="77777777" w:rsidR="00414D17" w:rsidRPr="00716DAC" w:rsidRDefault="00414D17" w:rsidP="00222FBC">
            <w:pPr>
              <w:bidi/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  <w:r w:rsidRPr="00187685">
              <w:rPr>
                <w:rFonts w:cs="B Mitra"/>
                <w:b w:val="0"/>
                <w:sz w:val="26"/>
                <w:szCs w:val="26"/>
                <w:rtl/>
              </w:rPr>
              <w:t>میزان رضایت خدمت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>‏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 xml:space="preserve">گیرندگان از خدمات دستگاه اجرایی و کارکنان دولت، ملاک این شاخص است که بر اساس 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>نظرات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 xml:space="preserve"> ثبت شده در سامانه ملی مدیریت خدمات (زیرسامانه راهبری میزخدمت) سازمان اداری و استخدامی کشور و سامانه 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>سنجش رضایت مردم از کارکنان دولت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>، محاسبه می‏گردد.</w:t>
            </w:r>
          </w:p>
        </w:tc>
      </w:tr>
      <w:tr w:rsidR="00414D17" w:rsidRPr="00783EDB" w14:paraId="27E670BC" w14:textId="77777777" w:rsidTr="00DA0DB4">
        <w:trPr>
          <w:trHeight w:val="8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C5E0B3"/>
            <w:vAlign w:val="center"/>
          </w:tcPr>
          <w:p w14:paraId="0F22B271" w14:textId="77777777" w:rsidR="00414D17" w:rsidRPr="003C05CA" w:rsidRDefault="00414D17" w:rsidP="00222FBC">
            <w:pPr>
              <w:bidi/>
              <w:rPr>
                <w:rFonts w:cs="B Mitra"/>
                <w:bCs/>
                <w:sz w:val="24"/>
                <w:szCs w:val="24"/>
                <w:rtl/>
                <w:lang w:bidi="fa-IR"/>
              </w:rPr>
            </w:pP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 xml:space="preserve">سنجه 1: 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>م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Cs/>
                <w:sz w:val="24"/>
                <w:szCs w:val="24"/>
                <w:rtl/>
                <w:lang w:bidi="fa-IR"/>
              </w:rPr>
              <w:t>زان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رضا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Cs/>
                <w:sz w:val="24"/>
                <w:szCs w:val="24"/>
                <w:rtl/>
                <w:lang w:bidi="fa-IR"/>
              </w:rPr>
              <w:t>ت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مردم از خدمات 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(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>ثبت شده در سامانه مل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خدمات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0" w:type="auto"/>
            <w:shd w:val="clear" w:color="auto" w:fill="C5E0B3"/>
            <w:vAlign w:val="center"/>
          </w:tcPr>
          <w:p w14:paraId="412447E2" w14:textId="469474DE" w:rsidR="00414D17" w:rsidRPr="000E6923" w:rsidRDefault="00414D17" w:rsidP="00222FBC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0E6923">
              <w:rPr>
                <w:rFonts w:cs="B Mitra" w:hint="cs"/>
                <w:b/>
                <w:sz w:val="26"/>
                <w:szCs w:val="26"/>
                <w:rtl/>
              </w:rPr>
              <w:t xml:space="preserve">وزن از 100: </w:t>
            </w:r>
            <w:r w:rsidR="00DA0DB4">
              <w:rPr>
                <w:rFonts w:cs="B Mitra" w:hint="cs"/>
                <w:b/>
                <w:sz w:val="26"/>
                <w:szCs w:val="26"/>
                <w:rtl/>
              </w:rPr>
              <w:t>30</w:t>
            </w:r>
          </w:p>
        </w:tc>
      </w:tr>
      <w:tr w:rsidR="00414D17" w:rsidRPr="00783EDB" w14:paraId="1627BDCA" w14:textId="77777777" w:rsidTr="00DA0DB4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14:paraId="4E7FA8A6" w14:textId="77777777" w:rsidR="00414D17" w:rsidRPr="00716DAC" w:rsidRDefault="00414D17" w:rsidP="00222FBC">
            <w:pPr>
              <w:bidi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6DAC">
              <w:rPr>
                <w:rFonts w:cs="B Mitra" w:hint="cs"/>
                <w:sz w:val="24"/>
                <w:szCs w:val="24"/>
                <w:rtl/>
              </w:rPr>
              <w:t xml:space="preserve">نحوه ارزیابی و فرمول سنجش: </w:t>
            </w:r>
          </w:p>
          <w:p w14:paraId="1275C5AB" w14:textId="77777777" w:rsidR="00414D17" w:rsidRPr="00D713CE" w:rsidRDefault="00414D17" w:rsidP="00222FBC">
            <w:pPr>
              <w:autoSpaceDE w:val="0"/>
              <w:autoSpaceDN w:val="0"/>
              <w:bidi/>
              <w:adjustRightInd w:val="0"/>
              <w:rPr>
                <w:rFonts w:cs="B Mitra"/>
                <w:b w:val="0"/>
                <w:bCs/>
                <w:sz w:val="26"/>
                <w:szCs w:val="26"/>
              </w:rPr>
            </w:pP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نتایج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نظرسنجی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مردمی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ثبت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شده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در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سامانه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ملی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مدیریت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خدمات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>
              <w:rPr>
                <w:rFonts w:cs="B Mitra" w:hint="cs"/>
                <w:b w:val="0"/>
                <w:sz w:val="26"/>
                <w:szCs w:val="26"/>
                <w:rtl/>
              </w:rPr>
              <w:t>(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زیرسامانه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راهبری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میزخدمت</w:t>
            </w:r>
            <w:r>
              <w:rPr>
                <w:rFonts w:cs="B Mitra" w:hint="cs"/>
                <w:b w:val="0"/>
                <w:sz w:val="26"/>
                <w:szCs w:val="26"/>
                <w:rtl/>
              </w:rPr>
              <w:t>)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ملاک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محاسبه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امتیاز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این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سنجه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است</w:t>
            </w:r>
            <w:r w:rsidRPr="00D713CE">
              <w:rPr>
                <w:rFonts w:cs="B Mitra"/>
                <w:b w:val="0"/>
                <w:sz w:val="26"/>
                <w:szCs w:val="26"/>
              </w:rPr>
              <w:t>.</w:t>
            </w:r>
          </w:p>
          <w:p w14:paraId="4B2CF109" w14:textId="77777777" w:rsidR="00414D17" w:rsidRPr="00783EDB" w:rsidRDefault="00414D17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</w:rPr>
            </w:pP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عدم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مصداق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: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صرفا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برای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دستگاه</w:t>
            </w:r>
            <w:r>
              <w:rPr>
                <w:rFonts w:cs="B Mitra"/>
                <w:b w:val="0"/>
                <w:sz w:val="26"/>
                <w:szCs w:val="26"/>
                <w:rtl/>
              </w:rPr>
              <w:softHyphen/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هایی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لحاظ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خواهد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شد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که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تمام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خدماتشان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از</w:t>
            </w:r>
            <w:r w:rsidRPr="00D713C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نوع</w:t>
            </w:r>
            <w:r>
              <w:rPr>
                <w:rFonts w:cs="B Mitra" w:hint="cs"/>
                <w:b w:val="0"/>
                <w:sz w:val="26"/>
                <w:szCs w:val="26"/>
                <w:rtl/>
              </w:rPr>
              <w:t xml:space="preserve"> </w:t>
            </w:r>
            <w:r w:rsidRPr="00D713CE">
              <w:rPr>
                <w:rFonts w:cs="B Mitra"/>
                <w:b w:val="0"/>
                <w:sz w:val="26"/>
                <w:szCs w:val="26"/>
              </w:rPr>
              <w:t xml:space="preserve"> </w:t>
            </w:r>
            <w:r>
              <w:rPr>
                <w:rFonts w:cs="B Mitra"/>
                <w:b w:val="0"/>
                <w:sz w:val="26"/>
                <w:szCs w:val="26"/>
                <w:lang w:bidi="fa-IR"/>
              </w:rPr>
              <w:t>G2G</w:t>
            </w:r>
            <w:r w:rsidRPr="00D713CE">
              <w:rPr>
                <w:rFonts w:cs="B Mitra" w:hint="cs"/>
                <w:b w:val="0"/>
                <w:sz w:val="26"/>
                <w:szCs w:val="26"/>
                <w:rtl/>
              </w:rPr>
              <w:t>است</w:t>
            </w:r>
            <w:r w:rsidRPr="00D713CE">
              <w:rPr>
                <w:rFonts w:cs="B Mitra"/>
                <w:b w:val="0"/>
                <w:sz w:val="26"/>
                <w:szCs w:val="26"/>
              </w:rPr>
              <w:t>.</w:t>
            </w:r>
          </w:p>
        </w:tc>
      </w:tr>
      <w:tr w:rsidR="00414D17" w:rsidRPr="00783EDB" w14:paraId="13E025DD" w14:textId="77777777" w:rsidTr="00DA0DB4">
        <w:trPr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14:paraId="0DA8A7DB" w14:textId="77777777" w:rsidR="00414D17" w:rsidRDefault="00414D17" w:rsidP="00222FBC">
            <w:pPr>
              <w:bidi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7D28D4">
              <w:rPr>
                <w:rFonts w:cs="B Mitra" w:hint="cs"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1A3C3C40" w14:textId="77777777" w:rsidR="00414D17" w:rsidRPr="00783EDB" w:rsidRDefault="00414D17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</w:rPr>
            </w:pP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نیازی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به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بارگذاری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مستندات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در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سامانه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t xml:space="preserve"> </w:t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نمی</w:t>
            </w:r>
            <w:r w:rsidRPr="003B2D7E">
              <w:rPr>
                <w:rFonts w:cs="B Mitra"/>
                <w:b w:val="0"/>
                <w:sz w:val="26"/>
                <w:szCs w:val="26"/>
                <w:rtl/>
              </w:rPr>
              <w:softHyphen/>
            </w:r>
            <w:r w:rsidRPr="003B2D7E">
              <w:rPr>
                <w:rFonts w:cs="B Mitra" w:hint="cs"/>
                <w:b w:val="0"/>
                <w:sz w:val="26"/>
                <w:szCs w:val="26"/>
                <w:rtl/>
              </w:rPr>
              <w:t>باشد</w:t>
            </w:r>
            <w:r w:rsidRPr="003B2D7E">
              <w:rPr>
                <w:rFonts w:cs="B Mitra"/>
                <w:b w:val="0"/>
                <w:sz w:val="26"/>
                <w:szCs w:val="26"/>
              </w:rPr>
              <w:t>.</w:t>
            </w:r>
          </w:p>
        </w:tc>
      </w:tr>
      <w:tr w:rsidR="00414D17" w:rsidRPr="00783EDB" w14:paraId="58D44631" w14:textId="77777777" w:rsidTr="00DA0DB4">
        <w:trPr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14:paraId="1919551F" w14:textId="77777777" w:rsidR="00414D17" w:rsidRPr="00716DAC" w:rsidRDefault="00414D17" w:rsidP="00222FBC">
            <w:pPr>
              <w:bidi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6DAC">
              <w:rPr>
                <w:rFonts w:cs="B Mitra" w:hint="cs"/>
                <w:sz w:val="24"/>
                <w:szCs w:val="24"/>
                <w:rtl/>
              </w:rPr>
              <w:t xml:space="preserve">واحد متولی ارزیابی کننده: </w:t>
            </w:r>
          </w:p>
          <w:p w14:paraId="7BE344D3" w14:textId="38414FF3" w:rsidR="00414D17" w:rsidRPr="000E6923" w:rsidRDefault="003C1206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sz w:val="26"/>
                <w:szCs w:val="26"/>
                <w:rtl/>
              </w:rPr>
              <w:t>سازمان مدیریت و برنامه ریزی استان</w:t>
            </w:r>
          </w:p>
        </w:tc>
      </w:tr>
      <w:tr w:rsidR="00414D17" w:rsidRPr="000E6923" w14:paraId="30BAD364" w14:textId="77777777" w:rsidTr="00DA0DB4">
        <w:trPr>
          <w:trHeight w:val="8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C5E0B3"/>
            <w:vAlign w:val="center"/>
          </w:tcPr>
          <w:p w14:paraId="6295A33C" w14:textId="77777777" w:rsidR="00414D17" w:rsidRPr="003C05CA" w:rsidRDefault="00414D17" w:rsidP="00222FBC">
            <w:pPr>
              <w:bidi/>
              <w:rPr>
                <w:rFonts w:cs="B Mitra"/>
                <w:bCs/>
                <w:sz w:val="24"/>
                <w:szCs w:val="24"/>
                <w:rtl/>
                <w:lang w:bidi="fa-IR"/>
              </w:rPr>
            </w:pP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 xml:space="preserve">سنجه 2: 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>م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Cs/>
                <w:sz w:val="24"/>
                <w:szCs w:val="24"/>
                <w:rtl/>
                <w:lang w:bidi="fa-IR"/>
              </w:rPr>
              <w:t>زان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رضا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Cs/>
                <w:sz w:val="24"/>
                <w:szCs w:val="24"/>
                <w:rtl/>
                <w:lang w:bidi="fa-IR"/>
              </w:rPr>
              <w:t>ت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مردم از کارکنان 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(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>بر اساس رضا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Cs/>
                <w:sz w:val="24"/>
                <w:szCs w:val="24"/>
                <w:rtl/>
                <w:lang w:bidi="fa-IR"/>
              </w:rPr>
              <w:t>ت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سنج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از طر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</w:t>
            </w:r>
            <w:r w:rsidRPr="003C05CA">
              <w:rPr>
                <w:rFonts w:cs="B Mitra" w:hint="eastAsia"/>
                <w:bCs/>
                <w:sz w:val="24"/>
                <w:szCs w:val="24"/>
                <w:rtl/>
                <w:lang w:bidi="fa-IR"/>
              </w:rPr>
              <w:t>ق</w:t>
            </w:r>
            <w:r w:rsidRPr="003C05CA">
              <w:rPr>
                <w:rFonts w:cs="B Mitra"/>
                <w:bCs/>
                <w:sz w:val="24"/>
                <w:szCs w:val="24"/>
                <w:rtl/>
                <w:lang w:bidi="fa-IR"/>
              </w:rPr>
              <w:t xml:space="preserve"> کد دوبعد</w:t>
            </w:r>
            <w:r w:rsidRPr="003C05CA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>ی)</w:t>
            </w:r>
          </w:p>
        </w:tc>
        <w:tc>
          <w:tcPr>
            <w:tcW w:w="0" w:type="auto"/>
            <w:shd w:val="clear" w:color="auto" w:fill="C5E0B3"/>
            <w:vAlign w:val="center"/>
          </w:tcPr>
          <w:p w14:paraId="21A4220B" w14:textId="7EB732B9" w:rsidR="00414D17" w:rsidRPr="000E6923" w:rsidRDefault="00414D17" w:rsidP="00222FBC">
            <w:pPr>
              <w:bidi/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0E6923">
              <w:rPr>
                <w:rFonts w:cs="B Mitra" w:hint="cs"/>
                <w:b/>
                <w:sz w:val="26"/>
                <w:szCs w:val="26"/>
                <w:rtl/>
              </w:rPr>
              <w:t xml:space="preserve">وزن از 100: </w:t>
            </w:r>
            <w:r w:rsidR="00DA0DB4">
              <w:rPr>
                <w:rFonts w:cs="B Mitra" w:hint="cs"/>
                <w:b/>
                <w:sz w:val="26"/>
                <w:szCs w:val="26"/>
                <w:rtl/>
              </w:rPr>
              <w:t>25</w:t>
            </w:r>
          </w:p>
        </w:tc>
      </w:tr>
      <w:tr w:rsidR="00414D17" w:rsidRPr="00783EDB" w14:paraId="3BC1BB58" w14:textId="77777777" w:rsidTr="00DA0DB4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14:paraId="0A4C838A" w14:textId="77777777" w:rsidR="00414D17" w:rsidRPr="00716DAC" w:rsidRDefault="00414D17" w:rsidP="00222FBC">
            <w:pPr>
              <w:bidi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6DAC">
              <w:rPr>
                <w:rFonts w:cs="B Mitra" w:hint="cs"/>
                <w:sz w:val="24"/>
                <w:szCs w:val="24"/>
                <w:rtl/>
              </w:rPr>
              <w:t xml:space="preserve">نحوه ارزیابی و فرمول سنجش: </w:t>
            </w:r>
          </w:p>
          <w:p w14:paraId="345F014D" w14:textId="77777777" w:rsidR="00414D17" w:rsidRPr="00783EDB" w:rsidRDefault="00414D17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</w:rPr>
            </w:pPr>
            <w:r w:rsidRPr="00187685">
              <w:rPr>
                <w:rFonts w:cs="B Mitra"/>
                <w:b w:val="0"/>
                <w:sz w:val="26"/>
                <w:szCs w:val="26"/>
                <w:rtl/>
              </w:rPr>
              <w:t xml:space="preserve">نتایج رضایت‏سنجی های انجام شده از مردم که در سامانه 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>سنجش رضایت مردم از کارکنان دولت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 xml:space="preserve"> ثبت شده است، مبنای محاسبه امتیاز خواهد بود.</w:t>
            </w:r>
          </w:p>
        </w:tc>
      </w:tr>
      <w:tr w:rsidR="00414D17" w:rsidRPr="00783EDB" w14:paraId="1A45A0DD" w14:textId="77777777" w:rsidTr="00DA0DB4">
        <w:trPr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14:paraId="123CE6AE" w14:textId="77777777" w:rsidR="00414D17" w:rsidRDefault="00414D17" w:rsidP="00222FBC">
            <w:pPr>
              <w:bidi/>
              <w:jc w:val="lowKashida"/>
              <w:rPr>
                <w:rFonts w:cs="B Mitra"/>
                <w:sz w:val="26"/>
                <w:szCs w:val="26"/>
                <w:rtl/>
              </w:rPr>
            </w:pPr>
            <w:r w:rsidRPr="007D28D4">
              <w:rPr>
                <w:rFonts w:cs="B Mitra" w:hint="cs"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456A4E2B" w14:textId="77777777" w:rsidR="00414D17" w:rsidRPr="00783EDB" w:rsidRDefault="00414D17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</w:rPr>
            </w:pPr>
            <w:r w:rsidRPr="00187685">
              <w:rPr>
                <w:rFonts w:cs="B Mitra"/>
                <w:b w:val="0"/>
                <w:sz w:val="26"/>
                <w:szCs w:val="26"/>
                <w:rtl/>
              </w:rPr>
              <w:t>نیازی به بارگذاری مستندات در سامانه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 xml:space="preserve"> مدیریت عملکرد 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>نمی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softHyphen/>
              <w:t>باشد. نتایج نظرسنجی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>‌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 xml:space="preserve">های انجام شده (میزان رضایت مردم از کارکنان) از طریق سامانه </w:t>
            </w:r>
            <w:r w:rsidRPr="00187685">
              <w:rPr>
                <w:rFonts w:cs="B Mitra" w:hint="cs"/>
                <w:b w:val="0"/>
                <w:sz w:val="26"/>
                <w:szCs w:val="26"/>
                <w:rtl/>
              </w:rPr>
              <w:t>سنجش رضایت مردم از کارکنان دولت</w:t>
            </w:r>
            <w:r w:rsidRPr="00187685">
              <w:rPr>
                <w:rFonts w:cs="B Mitra"/>
                <w:b w:val="0"/>
                <w:sz w:val="26"/>
                <w:szCs w:val="26"/>
                <w:rtl/>
              </w:rPr>
              <w:t>، ملاک امتیازدهی خواهد بود.</w:t>
            </w:r>
          </w:p>
        </w:tc>
      </w:tr>
      <w:tr w:rsidR="00414D17" w:rsidRPr="000E6923" w14:paraId="418D115C" w14:textId="77777777" w:rsidTr="00DA0DB4">
        <w:trPr>
          <w:trHeight w:val="4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  <w:shd w:val="clear" w:color="auto" w:fill="auto"/>
            <w:vAlign w:val="center"/>
          </w:tcPr>
          <w:p w14:paraId="7C38FE92" w14:textId="77777777" w:rsidR="00414D17" w:rsidRPr="00716DAC" w:rsidRDefault="00414D17" w:rsidP="00222FBC">
            <w:pPr>
              <w:bidi/>
              <w:jc w:val="lowKashida"/>
              <w:rPr>
                <w:rFonts w:cs="B Mitra"/>
                <w:sz w:val="24"/>
                <w:szCs w:val="24"/>
                <w:rtl/>
              </w:rPr>
            </w:pPr>
            <w:r w:rsidRPr="00716DAC">
              <w:rPr>
                <w:rFonts w:cs="B Mitra" w:hint="cs"/>
                <w:sz w:val="24"/>
                <w:szCs w:val="24"/>
                <w:rtl/>
              </w:rPr>
              <w:t xml:space="preserve">واحد متولی ارزیابی کننده: </w:t>
            </w:r>
          </w:p>
          <w:p w14:paraId="318B2166" w14:textId="258025AA" w:rsidR="00414D17" w:rsidRPr="000E6923" w:rsidRDefault="003C1206" w:rsidP="00222FBC">
            <w:pPr>
              <w:bidi/>
              <w:jc w:val="lowKashida"/>
              <w:rPr>
                <w:rFonts w:cs="B Mitra"/>
                <w:b w:val="0"/>
                <w:bCs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sz w:val="26"/>
                <w:szCs w:val="26"/>
                <w:rtl/>
              </w:rPr>
              <w:t>سازمان مدیریت و برنامه ریزی استان</w:t>
            </w:r>
          </w:p>
        </w:tc>
      </w:tr>
    </w:tbl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7"/>
        <w:gridCol w:w="2259"/>
      </w:tblGrid>
      <w:tr w:rsidR="00DA0DB4" w:rsidRPr="003D4200" w14:paraId="68FF450C" w14:textId="77777777" w:rsidTr="00DA0DB4">
        <w:trPr>
          <w:trHeight w:val="318"/>
        </w:trPr>
        <w:tc>
          <w:tcPr>
            <w:tcW w:w="3747" w:type="pct"/>
            <w:shd w:val="clear" w:color="auto" w:fill="C5E0B3" w:themeFill="accent6" w:themeFillTint="66"/>
          </w:tcPr>
          <w:p w14:paraId="013A8FE4" w14:textId="04C86EFF" w:rsidR="00DA0DB4" w:rsidRPr="003D4200" w:rsidRDefault="00DA0DB4" w:rsidP="00DA0DB4">
            <w:pPr>
              <w:spacing w:after="0" w:line="240" w:lineRule="auto"/>
              <w:jc w:val="right"/>
              <w:rPr>
                <w:rFonts w:cs="B Mitra"/>
                <w:b/>
                <w:sz w:val="20"/>
                <w:szCs w:val="20"/>
                <w:rtl/>
              </w:rPr>
            </w:pPr>
            <w:r w:rsidRPr="006D046B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سنجه </w:t>
            </w:r>
            <w:r w:rsidR="00CE4B2D">
              <w:rPr>
                <w:rFonts w:ascii="Arial" w:hAnsi="Arial" w:cs="B Mitra" w:hint="cs"/>
                <w:b/>
                <w:bCs/>
                <w:color w:val="000000"/>
                <w:rtl/>
              </w:rPr>
              <w:t>3</w:t>
            </w:r>
            <w:r w:rsidRPr="006D046B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: </w:t>
            </w:r>
            <w:r w:rsidRPr="00DA0DB4">
              <w:rPr>
                <w:rFonts w:ascii="Arial" w:hAnsi="Arial" w:cs="B Mitra"/>
                <w:b/>
                <w:bCs/>
                <w:color w:val="000000"/>
                <w:rtl/>
              </w:rPr>
              <w:t>دسترسی آسان توان‌خواهان به فضاهای اداری</w:t>
            </w:r>
          </w:p>
        </w:tc>
        <w:tc>
          <w:tcPr>
            <w:tcW w:w="1253" w:type="pct"/>
            <w:shd w:val="clear" w:color="auto" w:fill="C5E0B3" w:themeFill="accent6" w:themeFillTint="66"/>
          </w:tcPr>
          <w:p w14:paraId="0142568E" w14:textId="59FDCE5D" w:rsidR="00DA0DB4" w:rsidRPr="003D4200" w:rsidRDefault="00DA0DB4" w:rsidP="00DA0DB4">
            <w:pPr>
              <w:spacing w:after="0" w:line="240" w:lineRule="auto"/>
              <w:jc w:val="right"/>
              <w:rPr>
                <w:rFonts w:cs="B Mitra"/>
                <w:b/>
                <w:sz w:val="20"/>
                <w:szCs w:val="20"/>
                <w:rtl/>
              </w:rPr>
            </w:pPr>
            <w:r w:rsidRPr="006D046B">
              <w:rPr>
                <w:rFonts w:ascii="Arial" w:hAnsi="Arial" w:cs="B Mitra" w:hint="cs"/>
                <w:b/>
                <w:bCs/>
                <w:color w:val="000000"/>
                <w:rtl/>
              </w:rPr>
              <w:t xml:space="preserve">وزن از 100: </w:t>
            </w:r>
            <w:r w:rsidR="00CE4B2D">
              <w:rPr>
                <w:rFonts w:ascii="Arial" w:hAnsi="Arial" w:cs="B Mitra" w:hint="cs"/>
                <w:b/>
                <w:bCs/>
                <w:color w:val="000000"/>
                <w:rtl/>
              </w:rPr>
              <w:t>45</w:t>
            </w:r>
          </w:p>
        </w:tc>
      </w:tr>
      <w:tr w:rsidR="00DA0DB4" w:rsidRPr="003D4200" w14:paraId="19E72205" w14:textId="77777777" w:rsidTr="00DA0DB4">
        <w:trPr>
          <w:trHeight w:val="318"/>
        </w:trPr>
        <w:tc>
          <w:tcPr>
            <w:tcW w:w="5000" w:type="pct"/>
            <w:gridSpan w:val="2"/>
            <w:shd w:val="clear" w:color="auto" w:fill="auto"/>
          </w:tcPr>
          <w:p w14:paraId="453E2D9B" w14:textId="77777777" w:rsidR="00DA0DB4" w:rsidRPr="006D046B" w:rsidRDefault="00DA0DB4" w:rsidP="00DA0DB4">
            <w:pPr>
              <w:jc w:val="right"/>
              <w:rPr>
                <w:rFonts w:cs="B Titr"/>
                <w:rtl/>
              </w:rPr>
            </w:pPr>
            <w:r w:rsidRPr="006D046B">
              <w:rPr>
                <w:rFonts w:cs="B Titr" w:hint="cs"/>
                <w:rtl/>
              </w:rPr>
              <w:t>نحوه ارزیابی و فرمول سنجش</w:t>
            </w:r>
          </w:p>
          <w:p w14:paraId="7D6874A3" w14:textId="77777777" w:rsidR="00DA0DB4" w:rsidRDefault="00DA0DB4" w:rsidP="00DA0DB4">
            <w:pPr>
              <w:jc w:val="right"/>
              <w:rPr>
                <w:rFonts w:ascii="Arial" w:hAnsi="Arial" w:cs="B Mitra"/>
                <w:b/>
                <w:bCs/>
                <w:color w:val="000000"/>
                <w:rtl/>
              </w:rPr>
            </w:pP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ارزیابی این سنجه بر اساس چک لیست</w:t>
            </w:r>
            <w:r>
              <w:rPr>
                <w:rFonts w:ascii="Arial" w:hAnsi="Arial" w:cs="B Mitra"/>
                <w:b/>
                <w:bCs/>
                <w:color w:val="000000"/>
                <w:rtl/>
              </w:rPr>
              <w:softHyphen/>
            </w: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های ذیل انجام می</w:t>
            </w:r>
            <w:r>
              <w:rPr>
                <w:rFonts w:ascii="Arial" w:hAnsi="Arial" w:cs="B Mitra"/>
                <w:b/>
                <w:bCs/>
                <w:color w:val="000000"/>
                <w:rtl/>
              </w:rPr>
              <w:softHyphen/>
            </w:r>
            <w:r>
              <w:rPr>
                <w:rFonts w:ascii="Arial" w:hAnsi="Arial" w:cs="B Mitra" w:hint="cs"/>
                <w:b/>
                <w:bCs/>
                <w:color w:val="000000"/>
                <w:rtl/>
              </w:rPr>
              <w:t>شود:</w:t>
            </w:r>
          </w:p>
          <w:tbl>
            <w:tblPr>
              <w:bidiVisual/>
              <w:tblW w:w="8800" w:type="dxa"/>
              <w:tblLook w:val="04A0" w:firstRow="1" w:lastRow="0" w:firstColumn="1" w:lastColumn="0" w:noHBand="0" w:noVBand="1"/>
            </w:tblPr>
            <w:tblGrid>
              <w:gridCol w:w="666"/>
              <w:gridCol w:w="8102"/>
              <w:gridCol w:w="32"/>
            </w:tblGrid>
            <w:tr w:rsidR="00DA0DB4" w:rsidRPr="00F27268" w14:paraId="2642AAEE" w14:textId="77777777" w:rsidTr="004B1F84">
              <w:trPr>
                <w:trHeight w:val="450"/>
              </w:trPr>
              <w:tc>
                <w:tcPr>
                  <w:tcW w:w="8800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4F8F8C" w14:textId="77777777" w:rsidR="00DA0DB4" w:rsidRPr="00DA0DB4" w:rsidRDefault="00DA0DB4" w:rsidP="00DA0DB4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A0DB4">
                    <w:rPr>
                      <w:rFonts w:ascii="Arial" w:hAnsi="Arial" w:cs="B Mitra" w:hint="cs"/>
                      <w:b/>
                      <w:bCs/>
                      <w:color w:val="000000"/>
                      <w:sz w:val="24"/>
                      <w:szCs w:val="24"/>
                      <w:rtl/>
                    </w:rPr>
                    <w:t>جدول اول : مناسب بودن ورودی ساختمان ها جهت تردد جانبازان و معلولان</w:t>
                  </w:r>
                </w:p>
              </w:tc>
            </w:tr>
            <w:tr w:rsidR="00DA0DB4" w:rsidRPr="00F27268" w14:paraId="4B8FAC3C" w14:textId="77777777" w:rsidTr="004B1F84">
              <w:trPr>
                <w:gridAfter w:val="1"/>
                <w:wAfter w:w="32" w:type="dxa"/>
                <w:trHeight w:val="450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A4215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ردیف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A0A967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ضوابط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لازم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الاجرا</w:t>
                  </w:r>
                </w:p>
              </w:tc>
            </w:tr>
            <w:tr w:rsidR="00DA0DB4" w:rsidRPr="00F27268" w14:paraId="6F78BD69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CF4F2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1BEDA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مسیر عبور از خیابان به پیاده رو برای افراد دارای معلولیت بدون مانع است .</w:t>
                  </w:r>
                </w:p>
              </w:tc>
            </w:tr>
            <w:tr w:rsidR="00DA0DB4" w:rsidRPr="00F27268" w14:paraId="6F8A6885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07699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2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BB1A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مسیر عبور از پیاده رو به ورودی ساختمان برای افراد دارای معلولیت بدون مانع است .</w:t>
                  </w:r>
                </w:p>
              </w:tc>
            </w:tr>
            <w:tr w:rsidR="00DA0DB4" w:rsidRPr="00F27268" w14:paraId="7AE7E9EF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D899E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3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4CF78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مسیر عبور از ورودی به پارکینگ برای افراد دارای معلولیت بدون مانع است .</w:t>
                  </w:r>
                </w:p>
              </w:tc>
            </w:tr>
            <w:tr w:rsidR="00DA0DB4" w:rsidRPr="00F27268" w14:paraId="6C787B1C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0670A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lastRenderedPageBreak/>
                    <w:t>4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1BC59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مسیر عبور در تمامی فضاهای ساختمان برای افراد دارای معلولیت بدون مانع است (افقی و عمودی)</w:t>
                  </w:r>
                </w:p>
              </w:tc>
            </w:tr>
            <w:tr w:rsidR="00DA0DB4" w:rsidRPr="00F27268" w14:paraId="61A74376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7DD07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5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87391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عرض بازشو درب ورودی 100 سانتی متر است .</w:t>
                  </w:r>
                </w:p>
              </w:tc>
            </w:tr>
            <w:tr w:rsidR="00DA0DB4" w:rsidRPr="00F27268" w14:paraId="2CAFC9AD" w14:textId="77777777" w:rsidTr="004B1F84">
              <w:trPr>
                <w:gridAfter w:val="1"/>
                <w:wAfter w:w="32" w:type="dxa"/>
                <w:trHeight w:val="780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D3E09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6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C72E0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تمامی قسمتها</w:t>
                  </w:r>
                  <w:r w:rsidRPr="00F27268">
                    <w:rPr>
                      <w:rFonts w:ascii="Times New Roman" w:eastAsia="Times New Roman" w:hAnsi="Times New Roman" w:cs="B Nazanin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 xml:space="preserve">ی ساختمان که برای استفاده از افراد دارای معلولیت تجهیز گردیده اند به وسیله علایم بین المللی ویژه معلولیت مشخص شده  و در ورودی ابا تابلو راهنما اطلاع رسانی  شده است. </w:t>
                  </w:r>
                </w:p>
              </w:tc>
            </w:tr>
            <w:tr w:rsidR="00DA0DB4" w:rsidRPr="00F27268" w14:paraId="689C1E85" w14:textId="77777777" w:rsidTr="004B1F84">
              <w:trPr>
                <w:gridAfter w:val="1"/>
                <w:wAfter w:w="32" w:type="dxa"/>
                <w:trHeight w:val="750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D8C49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7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9DCE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میله دستگرد در طرفین پله نصب شده است .(قطر میله دستگرد بین 3.5 تا 4 سانتی متر و فاصله بین میله دستگرد از دیوار حداقل 4 سانتی متر و ارتفاع میله دستگرد از کف،85 سانتی متر است .)</w:t>
                  </w:r>
                </w:p>
              </w:tc>
            </w:tr>
            <w:tr w:rsidR="00DA0DB4" w:rsidRPr="00F27268" w14:paraId="789F4308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4BD2A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8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DCE73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درب ها بدون آستانه هستند . در صورت اجبار حداکثر ارتفاع آستانه 2 سانتیمتر است .</w:t>
                  </w:r>
                </w:p>
              </w:tc>
            </w:tr>
            <w:tr w:rsidR="00DA0DB4" w:rsidRPr="00F27268" w14:paraId="210DB758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DB752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9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294A2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یک فضای پارک قابل دسترس  با عرض 3.5 متر برای افراد دارای معلولیت در پارکینگ موجود است.</w:t>
                  </w:r>
                </w:p>
              </w:tc>
            </w:tr>
            <w:tr w:rsidR="00DA0DB4" w:rsidRPr="00F27268" w14:paraId="03D70A7F" w14:textId="77777777" w:rsidTr="004B1F84">
              <w:trPr>
                <w:gridAfter w:val="1"/>
                <w:wAfter w:w="32" w:type="dxa"/>
                <w:trHeight w:val="402"/>
              </w:trPr>
              <w:tc>
                <w:tcPr>
                  <w:tcW w:w="6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F7F44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10</w:t>
                  </w:r>
                </w:p>
              </w:tc>
              <w:tc>
                <w:tcPr>
                  <w:tcW w:w="810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21470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محل توقف ویژه خودرو افراد دارای معلولیت( پارکینگ) در نزدیکترین فاصله به درهای ورودی یا خروجی یا آسانسور است</w:t>
                  </w:r>
                </w:p>
              </w:tc>
            </w:tr>
          </w:tbl>
          <w:p w14:paraId="6BBA5CB6" w14:textId="77777777" w:rsidR="00DA0DB4" w:rsidRDefault="00DA0DB4" w:rsidP="00DA0DB4">
            <w:pPr>
              <w:jc w:val="right"/>
              <w:rPr>
                <w:rFonts w:ascii="Arial" w:hAnsi="Arial" w:cs="B Mitra"/>
                <w:b/>
                <w:bCs/>
                <w:color w:val="000000"/>
                <w:rtl/>
              </w:rPr>
            </w:pPr>
            <w:r w:rsidRPr="00F27268">
              <w:rPr>
                <w:rFonts w:ascii="Arial" w:hAnsi="Arial" w:cs="B Mitra"/>
                <w:b/>
                <w:bCs/>
                <w:color w:val="000000"/>
                <w:rtl/>
              </w:rPr>
              <w:t>توض</w:t>
            </w:r>
            <w:r w:rsidRPr="00F27268">
              <w:rPr>
                <w:rFonts w:ascii="Arial" w:hAnsi="Arial" w:cs="B Mitra" w:hint="cs"/>
                <w:b/>
                <w:bCs/>
                <w:color w:val="000000"/>
                <w:rtl/>
              </w:rPr>
              <w:t>ی</w:t>
            </w:r>
            <w:r w:rsidRPr="00F27268">
              <w:rPr>
                <w:rFonts w:ascii="Arial" w:hAnsi="Arial" w:cs="B Mitra" w:hint="eastAsia"/>
                <w:b/>
                <w:bCs/>
                <w:color w:val="000000"/>
                <w:rtl/>
              </w:rPr>
              <w:t>حات</w:t>
            </w:r>
            <w:r w:rsidRPr="00F27268">
              <w:rPr>
                <w:rFonts w:ascii="Arial" w:hAnsi="Arial" w:cs="B Mitra"/>
                <w:b/>
                <w:bCs/>
                <w:color w:val="000000"/>
                <w:rtl/>
              </w:rPr>
              <w:t xml:space="preserve"> : </w:t>
            </w:r>
          </w:p>
          <w:p w14:paraId="6783A342" w14:textId="77777777" w:rsidR="00DA0DB4" w:rsidRPr="00F27268" w:rsidRDefault="00DA0DB4" w:rsidP="00DA0DB4">
            <w:pPr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در صورت وجود چند مورد از 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ک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نماگر، معدل 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ر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شود .</w:t>
            </w:r>
          </w:p>
          <w:p w14:paraId="401AFF9B" w14:textId="77777777" w:rsidR="00DA0DB4" w:rsidRPr="00F27268" w:rsidRDefault="00DA0DB4" w:rsidP="00DA0DB4">
            <w:pPr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بعنوان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مثال: چنانچه چند سطح ش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بدار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 در ساختمان موجود است، م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با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ست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همگ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مورد ارز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اب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قرار 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رند،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 سپس معدل 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ر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شود .</w:t>
            </w:r>
          </w:p>
          <w:p w14:paraId="66CCB4F9" w14:textId="77777777" w:rsidR="00DA0DB4" w:rsidRDefault="00DA0DB4" w:rsidP="00DA0DB4">
            <w:pPr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در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صورت وجود راه جداگانه (غ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ر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از ورود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اصل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) برا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افراد دارا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معلول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ت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، م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با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ست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مس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ر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حرکت و ورود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با علامت و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ژه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معلول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ن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مشخص و به فرد معلول اطلاع رسان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شود.</w:t>
            </w:r>
          </w:p>
          <w:p w14:paraId="32ADB906" w14:textId="77777777" w:rsidR="00DA0DB4" w:rsidRPr="00F27268" w:rsidRDefault="00DA0DB4" w:rsidP="00DA0DB4">
            <w:pPr>
              <w:jc w:val="center"/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</w:pPr>
            <w:r w:rsidRPr="00F27268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جدول</w:t>
            </w:r>
            <w:r w:rsidRPr="00F27268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 xml:space="preserve"> دوم :مناسب بودن فضاها</w:t>
            </w:r>
            <w:r w:rsidRPr="00F27268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 xml:space="preserve"> بهداشت</w:t>
            </w:r>
            <w:r w:rsidRPr="00F27268">
              <w:rPr>
                <w:rFonts w:ascii="Arial" w:hAnsi="Arial" w:cs="B Mitra" w:hint="cs"/>
                <w:b/>
                <w:bCs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b/>
                <w:bCs/>
                <w:color w:val="000000"/>
                <w:sz w:val="24"/>
                <w:szCs w:val="24"/>
                <w:rtl/>
              </w:rPr>
              <w:t xml:space="preserve"> ساختمان ها جهت استفاده جانبازان و معلولان</w:t>
            </w:r>
          </w:p>
          <w:tbl>
            <w:tblPr>
              <w:bidiVisual/>
              <w:tblW w:w="8475" w:type="dxa"/>
              <w:tblLook w:val="04A0" w:firstRow="1" w:lastRow="0" w:firstColumn="1" w:lastColumn="0" w:noHBand="0" w:noVBand="1"/>
            </w:tblPr>
            <w:tblGrid>
              <w:gridCol w:w="939"/>
              <w:gridCol w:w="7536"/>
            </w:tblGrid>
            <w:tr w:rsidR="00DA0DB4" w:rsidRPr="00F27268" w14:paraId="1D7956C1" w14:textId="77777777" w:rsidTr="004B1F84">
              <w:trPr>
                <w:trHeight w:val="450"/>
              </w:trPr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9FD6E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ردیف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</w:p>
              </w:tc>
              <w:tc>
                <w:tcPr>
                  <w:tcW w:w="7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04067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ضوابط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لازم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الاجرا</w:t>
                  </w:r>
                </w:p>
              </w:tc>
            </w:tr>
            <w:tr w:rsidR="00DA0DB4" w:rsidRPr="00F27268" w14:paraId="5032663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1FB2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0E287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دسترسی  به سرویس بهداشتی فرنگی ،بدون مانع است.</w:t>
                  </w:r>
                </w:p>
              </w:tc>
            </w:tr>
            <w:tr w:rsidR="00DA0DB4" w:rsidRPr="00F27268" w14:paraId="3E3C39D8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8947A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2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8E46B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اندازه  فضای سرویس بهداشتی 170×150 سانتی متراست.</w:t>
                  </w:r>
                </w:p>
              </w:tc>
            </w:tr>
            <w:tr w:rsidR="00DA0DB4" w:rsidRPr="00F27268" w14:paraId="1F041A89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83D90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3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28C46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درب سرویس بهداشتی، کشویی و یا رو به بیرون باز شده است .</w:t>
                  </w:r>
                </w:p>
              </w:tc>
            </w:tr>
            <w:tr w:rsidR="00DA0DB4" w:rsidRPr="00F27268" w14:paraId="0B35D780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AAF3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4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9FD83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زنگ اخبار در ارتفاع 120 سانتیمتردر کلیه فضاهای بهداشتی نصب شده است.</w:t>
                  </w:r>
                </w:p>
              </w:tc>
            </w:tr>
            <w:tr w:rsidR="00DA0DB4" w:rsidRPr="00F27268" w14:paraId="5F5D67E5" w14:textId="77777777" w:rsidTr="004B1F84">
              <w:trPr>
                <w:trHeight w:val="72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98FB1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5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E5F7B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درب سرویس بهداشتی، مجهز به دستگیره کمکی افقی  بر روی قسمت داخلی در، به ارتفاع 80 سانتیمتر از کف و حداکثر 15 سانتیمتر فاصله از محور لولا و با طول حداقل 30 سانتیمتر است .</w:t>
                  </w:r>
                </w:p>
              </w:tc>
            </w:tr>
            <w:tr w:rsidR="00DA0DB4" w:rsidRPr="00F27268" w14:paraId="6DB537C9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7A76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6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E649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عرض مفید در فضای بهداشتی 80 سانتیمتر است.</w:t>
                  </w:r>
                </w:p>
              </w:tc>
            </w:tr>
            <w:tr w:rsidR="00DA0DB4" w:rsidRPr="00F27268" w14:paraId="468C5CB4" w14:textId="77777777" w:rsidTr="004B1F84">
              <w:trPr>
                <w:trHeight w:val="72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2A18C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7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630D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میله های دستگرد کمکی، بصورت عمودی و با فاصله 30 سانتی متر از جلو کاسه و 40 سانتی متر بالاتر از نشیمن کاسه توالت بر روی دیوار مجاور نصب شده است. دامنه نوسان نصب میله های عمودی 80 تا120 سانتی متر از کف است .</w:t>
                  </w:r>
                </w:p>
              </w:tc>
            </w:tr>
            <w:tr w:rsidR="00DA0DB4" w:rsidRPr="00F27268" w14:paraId="07BF208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CD52DD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8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F0AA3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شیرهای سرویس بهداشتی(توالت و روشویی) از نوع اهرمی بوده و به راحتی باز و بسته می شوند.</w:t>
                  </w:r>
                </w:p>
              </w:tc>
            </w:tr>
            <w:tr w:rsidR="00DA0DB4" w:rsidRPr="00F27268" w14:paraId="20914C1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0A4E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9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2158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فضای ازاد از کف تا پایین لبه دستشویی به ارتفاع حداقل 75 سانتیمتر موجود است</w:t>
                  </w:r>
                </w:p>
              </w:tc>
            </w:tr>
            <w:tr w:rsidR="00DA0DB4" w:rsidRPr="00F27268" w14:paraId="5D0F7F90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21CD7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10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D48C1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روی یکی از دیوارها رخت آویز و یک قفسه در ارتفاع حداکثر 120 سانتیمتر نصب شده است</w:t>
                  </w:r>
                </w:p>
              </w:tc>
            </w:tr>
            <w:tr w:rsidR="00DA0DB4" w:rsidRPr="00F27268" w14:paraId="1CE26F49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9D8C8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58EC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حداکثر ارتفاع آستانه درب سرویس 2 سانتیمتر است.</w:t>
                  </w:r>
                </w:p>
              </w:tc>
            </w:tr>
            <w:tr w:rsidR="00DA0DB4" w:rsidRPr="00F27268" w14:paraId="4B747BA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D40FF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12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749B3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ار</w:t>
                  </w:r>
                  <w:r w:rsidRPr="00F27268">
                    <w:rPr>
                      <w:rFonts w:ascii="Arial" w:eastAsia="Times New Roman" w:hAnsi="Arial" w:cs="B Nazanin" w:hint="cs"/>
                      <w:rtl/>
                    </w:rPr>
                    <w:t>تفاع لبه پائین آینه</w:t>
                  </w: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 xml:space="preserve"> روشویی از کف 90 سانتیمتر است.</w:t>
                  </w:r>
                </w:p>
              </w:tc>
            </w:tr>
            <w:tr w:rsidR="00DA0DB4" w:rsidRPr="00F27268" w14:paraId="668689DB" w14:textId="77777777" w:rsidTr="004B1F84">
              <w:trPr>
                <w:trHeight w:val="285"/>
              </w:trPr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B99A1A" w14:textId="77777777" w:rsidR="00DA0DB4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</w:p>
                <w:p w14:paraId="4159B3C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7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51EAED" w14:textId="3EF7CB4C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توض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حات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: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</w:p>
                <w:p w14:paraId="46AE4A95" w14:textId="61734471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lang w:bidi="fa-IR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1. در صورت وجود چند مورد از 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ک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نماگر، معدل گ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شود .</w:t>
                  </w:r>
                </w:p>
                <w:p w14:paraId="277010B8" w14:textId="77777777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lastRenderedPageBreak/>
                    <w:t>2.</w:t>
                  </w:r>
                  <w:r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در صورت عدم وجود سرو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س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بهداشت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فرنگ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ثابت ، نماگر دوم (سرو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س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بهداشت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) مورد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قرار نگرفته و امت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از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آن صفر لحاظ شود.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</w:p>
                <w:p w14:paraId="113E2D7A" w14:textId="77777777" w:rsidR="00DA0DB4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3.</w:t>
                  </w:r>
                  <w:r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وجود سرو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س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بهداشت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فرنگ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مجزا و قابل استفاده برا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آقا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ان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و خانمها ضرور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است</w:t>
                  </w:r>
                  <w:r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.</w:t>
                  </w:r>
                </w:p>
                <w:p w14:paraId="19635180" w14:textId="77777777" w:rsidR="00DA0DB4" w:rsidRDefault="00DA0DB4" w:rsidP="00DA0D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  <w:rtl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  <w:rtl/>
                    </w:rPr>
                    <w:tab/>
                  </w:r>
                </w:p>
                <w:p w14:paraId="123A6D7A" w14:textId="250EAC61" w:rsidR="00DA0DB4" w:rsidRPr="004149D5" w:rsidRDefault="00DA0DB4" w:rsidP="004149D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جدول</w:t>
                  </w:r>
                  <w:r w:rsidRPr="004149D5"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  <w:t xml:space="preserve"> سوم (الف): مناسب بودن سطح ش</w:t>
                  </w: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ی</w:t>
                  </w:r>
                  <w:r w:rsidRPr="004149D5">
                    <w:rPr>
                      <w:rFonts w:ascii="Times New Roman" w:eastAsia="Times New Roman" w:hAnsi="Times New Roman" w:cs="B Mitra" w:hint="eastAsia"/>
                      <w:bCs/>
                      <w:sz w:val="20"/>
                      <w:szCs w:val="20"/>
                      <w:rtl/>
                    </w:rPr>
                    <w:t>بدار</w:t>
                  </w:r>
                  <w:r w:rsidRPr="004149D5"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ی</w:t>
                  </w:r>
                  <w:r w:rsidRPr="004149D5">
                    <w:rPr>
                      <w:rFonts w:ascii="Times New Roman" w:eastAsia="Times New Roman" w:hAnsi="Times New Roman" w:cs="B Mitra" w:hint="eastAsia"/>
                      <w:bCs/>
                      <w:sz w:val="20"/>
                      <w:szCs w:val="20"/>
                      <w:rtl/>
                    </w:rPr>
                    <w:t>ا</w:t>
                  </w:r>
                  <w:r w:rsidRPr="004149D5"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  <w:t xml:space="preserve"> بالابر ساختمان ها جهت استفاده جانبازان و معلولان« سطح ش</w:t>
                  </w: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ی</w:t>
                  </w:r>
                  <w:r w:rsidRPr="004149D5">
                    <w:rPr>
                      <w:rFonts w:ascii="Times New Roman" w:eastAsia="Times New Roman" w:hAnsi="Times New Roman" w:cs="B Mitra" w:hint="eastAsia"/>
                      <w:bCs/>
                      <w:sz w:val="20"/>
                      <w:szCs w:val="20"/>
                      <w:rtl/>
                    </w:rPr>
                    <w:t>بدار</w:t>
                  </w:r>
                  <w:r w:rsidR="004149D5"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»</w:t>
                  </w:r>
                </w:p>
              </w:tc>
            </w:tr>
            <w:tr w:rsidR="00DA0DB4" w:rsidRPr="00F27268" w14:paraId="4DABC5FB" w14:textId="77777777" w:rsidTr="004B1F84">
              <w:trPr>
                <w:trHeight w:val="450"/>
              </w:trPr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637AA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lastRenderedPageBreak/>
                    <w:t>ردیف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</w:p>
              </w:tc>
              <w:tc>
                <w:tcPr>
                  <w:tcW w:w="7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65990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ضوابط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لازم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الاجرا</w:t>
                  </w:r>
                </w:p>
              </w:tc>
            </w:tr>
            <w:tr w:rsidR="00DA0DB4" w:rsidRPr="00F27268" w14:paraId="3403B99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D7095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8F5D8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 xml:space="preserve">در امتداد و ابتدا یا انتهای رمپ نباید پله ای وجود داشته باشد </w:t>
                  </w:r>
                </w:p>
              </w:tc>
            </w:tr>
            <w:tr w:rsidR="00DA0DB4" w:rsidRPr="00F27268" w14:paraId="1C977EE1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F4B75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2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2B6A3E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عرض سطح شیبدار 120 سانتیمتر است .</w:t>
                  </w:r>
                </w:p>
              </w:tc>
            </w:tr>
            <w:tr w:rsidR="00DA0DB4" w:rsidRPr="00F27268" w14:paraId="11D1EFE2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B339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3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7E6E7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سطوح شیبدار تا 3 متر طول و با عرض حداقل 120 سانتی متر، حداکثر دارای شیب 8 درصدی است .</w:t>
                  </w:r>
                </w:p>
              </w:tc>
            </w:tr>
            <w:tr w:rsidR="00DA0DB4" w:rsidRPr="00F27268" w14:paraId="57A16D2E" w14:textId="77777777" w:rsidTr="004B1F84">
              <w:trPr>
                <w:trHeight w:val="72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EC5AE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4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68841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در سطوح شیبدار بیش از 3 متر طول (تا حد مجاز 9 متر) به ازای هر متر افزایش طول، 5 سانتیمتر به عرض مفید آن افزوده شده و 0.5 درصد از شیب آن کاسته شده است.</w:t>
                  </w:r>
                </w:p>
              </w:tc>
            </w:tr>
            <w:tr w:rsidR="00DA0DB4" w:rsidRPr="00F27268" w14:paraId="40220B17" w14:textId="77777777" w:rsidTr="004B1F84">
              <w:trPr>
                <w:trHeight w:val="72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E6685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5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3D70ED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در صورتی که سطح شیبدار ارتفاعی بیش از 25 سانتیمتر را طی کند و طول افقی آن بیش از 185 سانتیمتر باشد، میله دستگرد در طرفین  سطح شیبدار در فاصله 120 سانتی متر موجود است .</w:t>
                  </w:r>
                </w:p>
              </w:tc>
            </w:tr>
            <w:tr w:rsidR="00DA0DB4" w:rsidRPr="00F27268" w14:paraId="713719A8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1046C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6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77F678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 xml:space="preserve">حداقل ابعاد پاگرد سطح شیبدار 150*150 سانتی متر است . </w:t>
                  </w:r>
                </w:p>
              </w:tc>
            </w:tr>
            <w:tr w:rsidR="00DA0DB4" w:rsidRPr="00F27268" w14:paraId="5666EEC2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E0277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7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5797C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کف سطح شیبدارغیر لغزنده، ثابت، سخت و صاف است.</w:t>
                  </w:r>
                </w:p>
              </w:tc>
            </w:tr>
            <w:tr w:rsidR="00DA0DB4" w:rsidRPr="00F27268" w14:paraId="6A0BB7B0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E2622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8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DCCF5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در صورتی که کف سطح شیبدار کنگره ای است، ارتفاع کنگره ها از 5 میلیمتر کمتر است.</w:t>
                  </w:r>
                </w:p>
              </w:tc>
            </w:tr>
            <w:tr w:rsidR="00DA0DB4" w:rsidRPr="00F27268" w14:paraId="6F8BD559" w14:textId="77777777" w:rsidTr="004B1F84">
              <w:trPr>
                <w:trHeight w:val="285"/>
              </w:trPr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92CEC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7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137B17" w14:textId="3B7126B9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توض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حات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:</w:t>
                  </w:r>
                </w:p>
                <w:p w14:paraId="2365F02F" w14:textId="77777777" w:rsidR="00DA0DB4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>1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.</w:t>
                  </w:r>
                  <w:r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 xml:space="preserve"> 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در صورت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که ساختمان هم سطح باشد 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ن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شاخص مشمول گز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نه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عدم مصداق م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شود.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</w:p>
                <w:p w14:paraId="18BBF1D9" w14:textId="77777777" w:rsidR="00DA0DB4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 xml:space="preserve">2. 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در صورت وجود چند مورد از 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ک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نماگر، معدل گ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شود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 xml:space="preserve"> .</w:t>
                  </w:r>
                  <w:r w:rsidRPr="00F27268"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</w:rPr>
                    <w:tab/>
                  </w:r>
                </w:p>
                <w:p w14:paraId="7D39E33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b/>
                      <w:sz w:val="20"/>
                      <w:szCs w:val="20"/>
                    </w:rPr>
                    <w:tab/>
                  </w:r>
                </w:p>
                <w:p w14:paraId="30CE25C5" w14:textId="2564BF61" w:rsidR="00DA0DB4" w:rsidRPr="004149D5" w:rsidRDefault="00DA0DB4" w:rsidP="004149D5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جدول</w:t>
                  </w:r>
                  <w:r w:rsidRPr="004149D5"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  <w:t xml:space="preserve"> سوم (ب): مناسب بودن سطح ش</w:t>
                  </w: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ی</w:t>
                  </w:r>
                  <w:r w:rsidRPr="004149D5">
                    <w:rPr>
                      <w:rFonts w:ascii="Times New Roman" w:eastAsia="Times New Roman" w:hAnsi="Times New Roman" w:cs="B Mitra" w:hint="eastAsia"/>
                      <w:bCs/>
                      <w:sz w:val="20"/>
                      <w:szCs w:val="20"/>
                      <w:rtl/>
                    </w:rPr>
                    <w:t>بدار</w:t>
                  </w:r>
                  <w:r w:rsidRPr="004149D5"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P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ی</w:t>
                  </w:r>
                  <w:r w:rsidRPr="004149D5">
                    <w:rPr>
                      <w:rFonts w:ascii="Times New Roman" w:eastAsia="Times New Roman" w:hAnsi="Times New Roman" w:cs="B Mitra" w:hint="eastAsia"/>
                      <w:bCs/>
                      <w:sz w:val="20"/>
                      <w:szCs w:val="20"/>
                      <w:rtl/>
                    </w:rPr>
                    <w:t>ا</w:t>
                  </w:r>
                  <w:r w:rsidRPr="004149D5"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  <w:rtl/>
                    </w:rPr>
                    <w:t xml:space="preserve"> بالابر ساختمان ها جهت استفاده جانبازان و معلولان«بالابر</w:t>
                  </w:r>
                  <w:r w:rsidR="004149D5">
                    <w:rPr>
                      <w:rFonts w:ascii="Times New Roman" w:eastAsia="Times New Roman" w:hAnsi="Times New Roman" w:cs="B Mitra" w:hint="cs"/>
                      <w:bCs/>
                      <w:sz w:val="20"/>
                      <w:szCs w:val="20"/>
                      <w:rtl/>
                    </w:rPr>
                    <w:t>»</w:t>
                  </w:r>
                </w:p>
              </w:tc>
            </w:tr>
            <w:tr w:rsidR="00DA0DB4" w:rsidRPr="00F27268" w14:paraId="3E1E3B04" w14:textId="77777777" w:rsidTr="004B1F84">
              <w:trPr>
                <w:trHeight w:val="450"/>
              </w:trPr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84AEE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ردیف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</w:p>
              </w:tc>
              <w:tc>
                <w:tcPr>
                  <w:tcW w:w="7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37435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ضوابط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لازم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الاجرا</w:t>
                  </w:r>
                </w:p>
              </w:tc>
            </w:tr>
            <w:tr w:rsidR="00DA0DB4" w:rsidRPr="00F27268" w14:paraId="0B306C99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AD1F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E5851D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ابعاد بالابر 120*90 سانتی متر است .</w:t>
                  </w:r>
                </w:p>
              </w:tc>
            </w:tr>
            <w:tr w:rsidR="00DA0DB4" w:rsidRPr="00F27268" w14:paraId="52438ED5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C2F2D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2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EBD47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کلیه قطعات بالابر اعم از سیم ها و ستون ها دارای پوشش مناسب است .</w:t>
                  </w:r>
                </w:p>
              </w:tc>
            </w:tr>
            <w:tr w:rsidR="00DA0DB4" w:rsidRPr="00F27268" w14:paraId="4689ADAA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B6FE7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3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90A15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سطح کف بالابر کاملاً غیر لغزنده و سخت است .</w:t>
                  </w:r>
                </w:p>
              </w:tc>
            </w:tr>
            <w:tr w:rsidR="00DA0DB4" w:rsidRPr="00F27268" w14:paraId="6AECAA06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D83BA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4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75814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برای اختلاف سطح حداکثر تا 200 سانتیمترمی توان از بالابر عمودی برای جابجایی استفاده کرد</w:t>
                  </w:r>
                </w:p>
              </w:tc>
            </w:tr>
            <w:tr w:rsidR="00DA0DB4" w:rsidRPr="00F27268" w14:paraId="498902B7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39B5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5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AB5FD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بالابر در یک فضای بسته با درهای مناسب برای ورود و خروج قرار دارد.</w:t>
                  </w:r>
                </w:p>
              </w:tc>
            </w:tr>
            <w:tr w:rsidR="00DA0DB4" w:rsidRPr="00F27268" w14:paraId="7719F997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9FC20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6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8A2E2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فضای زیر سکوی بالابر باید بسته باشد</w:t>
                  </w:r>
                </w:p>
              </w:tc>
            </w:tr>
            <w:tr w:rsidR="00DA0DB4" w:rsidRPr="00F27268" w14:paraId="5CCB6D7C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890B1E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7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C6214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فاصله افقی میان لبه های کفی و آستانه سطح توقف کمتر از 2 سانتیمتر است.</w:t>
                  </w:r>
                </w:p>
              </w:tc>
            </w:tr>
            <w:tr w:rsidR="00DA0DB4" w:rsidRPr="00F27268" w14:paraId="43F913EC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40E2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8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10D64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محفظه کفی باید بدون تغییر شکل موقت در هنگام استفاده و بدون تغییر شکل دائمی باشد.</w:t>
                  </w:r>
                </w:p>
              </w:tc>
            </w:tr>
            <w:tr w:rsidR="00DA0DB4" w:rsidRPr="00F27268" w14:paraId="099AE6BC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7E231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9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14375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بالابر باید مجهز به دستگیره کمکی در ارتفاع 80-85 سانتی متر باشد.</w:t>
                  </w:r>
                </w:p>
              </w:tc>
            </w:tr>
            <w:tr w:rsidR="00DA0DB4" w:rsidRPr="00F27268" w14:paraId="5FEF76FA" w14:textId="77777777" w:rsidTr="004B1F84">
              <w:trPr>
                <w:trHeight w:val="285"/>
              </w:trPr>
              <w:tc>
                <w:tcPr>
                  <w:tcW w:w="9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278A4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7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AE3DA" w14:textId="79A718AF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>1-</w:t>
                  </w:r>
                  <w:proofErr w:type="gramStart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>1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:در</w:t>
                  </w:r>
                  <w:proofErr w:type="gramEnd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نماگر سوم (الف،ب) رعا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ت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نکات ذ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ل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ضرور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است .</w:t>
                  </w:r>
                </w:p>
                <w:p w14:paraId="6473E57B" w14:textId="77777777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>2-1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: در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سطح ش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بدار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و بالابر،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، مجاز به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فقط 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ک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از دو نماگر،سوم الف و ب م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باشد .</w:t>
                  </w:r>
                  <w:proofErr w:type="gramEnd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</w:p>
                <w:p w14:paraId="4D377DDE" w14:textId="77777777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>3-1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: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از بالابر بجا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سطح ش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بدار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در صورت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مجاز است </w:t>
                  </w:r>
                  <w:proofErr w:type="gramStart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که  اختلاف</w:t>
                  </w:r>
                  <w:proofErr w:type="gramEnd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سطح حد اکثر 2 متر باشد .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</w:p>
                <w:p w14:paraId="64E493D9" w14:textId="77777777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>4-1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: در صورت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که کف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ها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بالابر در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ک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مس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رحرکت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محصور قرارداشته باشند، تا ارتفاع 4 متر مجاز به بهره دار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م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</w:t>
                  </w:r>
                  <w:proofErr w:type="gramStart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باشند.به</w:t>
                  </w:r>
                  <w:proofErr w:type="gramEnd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عبارت د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گر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درصورت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که بالابر دارا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کاب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ن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من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باشد تا ارتفاع 4متر قابل بهره بردار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م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باشد.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ab/>
                  </w:r>
                </w:p>
                <w:p w14:paraId="3008E2BF" w14:textId="77777777" w:rsidR="00DA0DB4" w:rsidRPr="00F27268" w:rsidRDefault="00DA0DB4" w:rsidP="004149D5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Mitra"/>
                      <w:bCs/>
                      <w:sz w:val="20"/>
                      <w:szCs w:val="20"/>
                    </w:rPr>
                  </w:pP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 xml:space="preserve">5-1: 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چنانچه امکان بهره مند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از سطح ش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بدار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و بالابر نباشد، ارز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اب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از بالابر ش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بدار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بر اساس «نماگر سوم </w:t>
                  </w:r>
                  <w:proofErr w:type="gramStart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>( ج</w:t>
                  </w:r>
                  <w:proofErr w:type="gramEnd"/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) ، بالابر ش</w:t>
                  </w:r>
                  <w:r w:rsidRPr="00F27268">
                    <w:rPr>
                      <w:rFonts w:ascii="Times New Roman" w:eastAsia="Times New Roman" w:hAnsi="Times New Roman" w:cs="B Mitra" w:hint="cs"/>
                      <w:sz w:val="20"/>
                      <w:szCs w:val="20"/>
                      <w:rtl/>
                    </w:rPr>
                    <w:t>ی</w:t>
                  </w:r>
                  <w:r w:rsidRPr="00F27268">
                    <w:rPr>
                      <w:rFonts w:ascii="Times New Roman" w:eastAsia="Times New Roman" w:hAnsi="Times New Roman" w:cs="B Mitra" w:hint="eastAsia"/>
                      <w:sz w:val="20"/>
                      <w:szCs w:val="20"/>
                      <w:rtl/>
                    </w:rPr>
                    <w:t>بدار»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  <w:rtl/>
                    </w:rPr>
                    <w:t xml:space="preserve"> بلامانع است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 xml:space="preserve"> .</w:t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ab/>
                  </w:r>
                  <w:r w:rsidRPr="00F27268">
                    <w:rPr>
                      <w:rFonts w:ascii="Times New Roman" w:eastAsia="Times New Roman" w:hAnsi="Times New Roman" w:cs="B Mitra"/>
                      <w:sz w:val="20"/>
                      <w:szCs w:val="20"/>
                    </w:rPr>
                    <w:tab/>
                  </w:r>
                </w:p>
              </w:tc>
            </w:tr>
            <w:tr w:rsidR="00DA0DB4" w:rsidRPr="00F27268" w14:paraId="164C4F4B" w14:textId="77777777" w:rsidTr="004B1F84">
              <w:trPr>
                <w:trHeight w:val="285"/>
              </w:trPr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43A8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3506A3" w14:textId="77777777" w:rsidR="00DA0DB4" w:rsidRPr="004149D5" w:rsidRDefault="00DA0DB4" w:rsidP="004149D5">
                  <w:pPr>
                    <w:jc w:val="center"/>
                    <w:rPr>
                      <w:rFonts w:ascii="Arial" w:hAnsi="Arial" w:cs="B Mitra"/>
                      <w:b/>
                      <w:bCs/>
                      <w:color w:val="000000"/>
                    </w:rPr>
                  </w:pPr>
                  <w:r w:rsidRPr="004149D5">
                    <w:rPr>
                      <w:rFonts w:ascii="Arial" w:hAnsi="Arial" w:cs="B Mitra" w:hint="cs"/>
                      <w:b/>
                      <w:bCs/>
                      <w:color w:val="000000"/>
                      <w:rtl/>
                    </w:rPr>
                    <w:t>جدول سوم (ج) « بالابر شیبدار»</w:t>
                  </w:r>
                </w:p>
              </w:tc>
            </w:tr>
            <w:tr w:rsidR="00DA0DB4" w:rsidRPr="00F27268" w14:paraId="44A30CE5" w14:textId="77777777" w:rsidTr="004B1F84">
              <w:trPr>
                <w:trHeight w:val="450"/>
              </w:trPr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8AB87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ردیف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</w:p>
              </w:tc>
              <w:tc>
                <w:tcPr>
                  <w:tcW w:w="7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D28E1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ضوابط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لازم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الاجرا</w:t>
                  </w:r>
                </w:p>
              </w:tc>
            </w:tr>
            <w:tr w:rsidR="00DA0DB4" w:rsidRPr="00F27268" w14:paraId="51FF71F5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32963E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BA955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عرض بالابر 90 سانتی متر و حداقل طول آن 120 سانتی متر است</w:t>
                  </w:r>
                </w:p>
              </w:tc>
            </w:tr>
            <w:tr w:rsidR="00DA0DB4" w:rsidRPr="00F27268" w14:paraId="45D3E56B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C3B7E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2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738C2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کلیه قطعات بالابر اعم از سیم ها و ستون ها دارای پوشش مناسب است .</w:t>
                  </w:r>
                </w:p>
              </w:tc>
            </w:tr>
            <w:tr w:rsidR="00DA0DB4" w:rsidRPr="00F27268" w14:paraId="6932A97D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15176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3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ED87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 xml:space="preserve">سطح کف بالابر کاملا غیر لغزنده و سخت است. </w:t>
                  </w:r>
                </w:p>
              </w:tc>
            </w:tr>
            <w:tr w:rsidR="00DA0DB4" w:rsidRPr="00F27268" w14:paraId="4EEBFB1D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9D07F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4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47434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برای تغییرات سطح بیش از 200 سانتی متر، بالابر در یک فضای بسته با درهای مناسب برای ورود و خروج قرار دارد .</w:t>
                  </w:r>
                </w:p>
              </w:tc>
            </w:tr>
            <w:tr w:rsidR="00DA0DB4" w:rsidRPr="00F27268" w14:paraId="5A107622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0D73F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5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26517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بالابری که در کنار دیوار پلکان نصب شده است، مانعی برای عرض خروجی پلکان به حساب نمی‌آید.</w:t>
                  </w:r>
                </w:p>
              </w:tc>
            </w:tr>
            <w:tr w:rsidR="00DA0DB4" w:rsidRPr="00F27268" w14:paraId="00860123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90D4D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</w:p>
              </w:tc>
              <w:tc>
                <w:tcPr>
                  <w:tcW w:w="753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41F175" w14:textId="77777777" w:rsidR="00DA0DB4" w:rsidRPr="00F27268" w:rsidRDefault="00DA0DB4" w:rsidP="004149D5">
                  <w:pPr>
                    <w:bidi/>
                    <w:jc w:val="right"/>
                    <w:rPr>
                      <w:rFonts w:ascii="Arial" w:hAnsi="Arial" w:cs="B Mitra"/>
                      <w:b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>منظور از بالابر ش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بدار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>: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ا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ن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بالابرها برا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جابجا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و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لچر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در راه پله ها و سطوح ش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بدار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دارا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انحنا و خم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دگ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طراح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شده اند، به گونه ا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که قابل نصب در فضاها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کوچک و همچن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ن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قابل استفاده در مح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ط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داخل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و ب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 w:hint="eastAsia"/>
                      <w:b/>
                      <w:color w:val="000000"/>
                      <w:rtl/>
                    </w:rPr>
                    <w:t>رون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اماکن عموم</w:t>
                  </w:r>
                  <w:r w:rsidRPr="00F27268">
                    <w:rPr>
                      <w:rFonts w:ascii="Arial" w:hAnsi="Arial" w:cs="B Mitra" w:hint="cs"/>
                      <w:b/>
                      <w:color w:val="000000"/>
                      <w:rtl/>
                    </w:rPr>
                    <w:t>ی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 xml:space="preserve"> است.</w:t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ab/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ab/>
                  </w:r>
                  <w:r w:rsidRPr="00F27268">
                    <w:rPr>
                      <w:rFonts w:ascii="Arial" w:hAnsi="Arial" w:cs="B Mitra"/>
                      <w:b/>
                      <w:color w:val="000000"/>
                      <w:rtl/>
                    </w:rPr>
                    <w:tab/>
                  </w:r>
                </w:p>
                <w:p w14:paraId="13D8D592" w14:textId="77777777" w:rsidR="00DA0DB4" w:rsidRPr="00F27268" w:rsidRDefault="00DA0DB4" w:rsidP="00DA0DB4">
                  <w:pPr>
                    <w:jc w:val="right"/>
                    <w:rPr>
                      <w:rFonts w:ascii="Arial" w:hAnsi="Arial"/>
                      <w:color w:val="000000"/>
                    </w:rPr>
                  </w:pP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جدول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چهارم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: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مناسب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بودن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آسانسور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ها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جهت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استفاده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جانبازان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و</w:t>
                  </w:r>
                  <w:r>
                    <w:rPr>
                      <w:rFonts w:ascii="Arial" w:hAnsi="Arial" w:hint="cs"/>
                      <w:color w:val="000000"/>
                      <w:rtl/>
                    </w:rPr>
                    <w:t xml:space="preserve"> </w:t>
                  </w:r>
                  <w:r>
                    <w:rPr>
                      <w:rFonts w:ascii="Tahoma" w:hAnsi="Tahoma" w:cs="Tahoma" w:hint="cs"/>
                      <w:color w:val="000000"/>
                      <w:rtl/>
                    </w:rPr>
                    <w:t>معلولان</w:t>
                  </w:r>
                </w:p>
              </w:tc>
            </w:tr>
            <w:tr w:rsidR="00DA0DB4" w:rsidRPr="00F27268" w14:paraId="4A0BBE8B" w14:textId="77777777" w:rsidTr="004B1F84">
              <w:trPr>
                <w:trHeight w:val="450"/>
              </w:trPr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E63D9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ردیف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</w:p>
              </w:tc>
              <w:tc>
                <w:tcPr>
                  <w:tcW w:w="7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55ADE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ضوابط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لازم</w:t>
                  </w:r>
                  <w:r w:rsidRPr="00F27268">
                    <w:rPr>
                      <w:rFonts w:ascii="Arial" w:eastAsia="Times New Roman" w:hAnsi="Arial" w:hint="cs"/>
                      <w:color w:val="000000"/>
                      <w:rtl/>
                    </w:rPr>
                    <w:t xml:space="preserve"> </w:t>
                  </w:r>
                  <w:r w:rsidRPr="00F27268">
                    <w:rPr>
                      <w:rFonts w:ascii="Tahoma" w:eastAsia="Times New Roman" w:hAnsi="Tahoma" w:cs="Tahoma" w:hint="cs"/>
                      <w:color w:val="000000"/>
                      <w:rtl/>
                    </w:rPr>
                    <w:t>الاجرا</w:t>
                  </w:r>
                </w:p>
              </w:tc>
            </w:tr>
            <w:tr w:rsidR="00DA0DB4" w:rsidRPr="00F27268" w14:paraId="606D5D6A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99AC0E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A773F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کف آسانسور با ورودی هم سطح است .</w:t>
                  </w:r>
                </w:p>
              </w:tc>
            </w:tr>
            <w:tr w:rsidR="00DA0DB4" w:rsidRPr="00F27268" w14:paraId="4AB79B25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587D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2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854BD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عرض  مفید درب آسانسور 80 سانتی متر  است.</w:t>
                  </w:r>
                </w:p>
              </w:tc>
            </w:tr>
            <w:tr w:rsidR="00DA0DB4" w:rsidRPr="00F27268" w14:paraId="1B326451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C7B50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3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78BE8A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ابعاد مفید اتاقک 110 * 140 سانتیمتر است.</w:t>
                  </w:r>
                </w:p>
              </w:tc>
            </w:tr>
            <w:tr w:rsidR="00DA0DB4" w:rsidRPr="00F27268" w14:paraId="02C9D70F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3F2E88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4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E91B5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دکمه های طبقات در داخل و خارج آسانسور مجهز به خط بریل است.</w:t>
                  </w:r>
                </w:p>
              </w:tc>
            </w:tr>
            <w:tr w:rsidR="00DA0DB4" w:rsidRPr="00F27268" w14:paraId="72AC8D20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4C0BC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5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6BB28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ارتفاع دکمه های کنترل کننده در خارج و داخل اتاقک 100 تا120 سانتی متر از کف است .</w:t>
                  </w:r>
                </w:p>
              </w:tc>
            </w:tr>
            <w:tr w:rsidR="00DA0DB4" w:rsidRPr="00F27268" w14:paraId="67093F1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F0BA5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6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5E9F1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حداقل فضای انتظار در جلوی آسانسور 150*150 سانتیمتراست .</w:t>
                  </w:r>
                </w:p>
              </w:tc>
            </w:tr>
            <w:tr w:rsidR="00DA0DB4" w:rsidRPr="00F27268" w14:paraId="4CA2947E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C749F9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7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6DBAC3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کف آسانسور باید همتراز با کف پاگرد باشد</w:t>
                  </w:r>
                </w:p>
              </w:tc>
            </w:tr>
            <w:tr w:rsidR="00DA0DB4" w:rsidRPr="00F27268" w14:paraId="0108B735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2794D2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8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4F71B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اتاقک اسانسور باید مجهز به چشم الکترونیکی در ارتفاع 15 و 75 سانتیمتر از کف باشد.</w:t>
                  </w:r>
                </w:p>
              </w:tc>
            </w:tr>
            <w:tr w:rsidR="00DA0DB4" w:rsidRPr="00F27268" w14:paraId="2A666757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90B0D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9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D9BE4D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علائم نشان دهنده طبقه باید بر روی دیوار مقابل در آسانسور در هر طبقه قرار داشته باشد.</w:t>
                  </w:r>
                </w:p>
              </w:tc>
            </w:tr>
            <w:tr w:rsidR="00DA0DB4" w:rsidRPr="00F27268" w14:paraId="367175F9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974681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10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788ACC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آسانسور با علامت صوتی و بصری ّ،  به مشخص کننده موقعیت طبقات، مجهز است .</w:t>
                  </w:r>
                </w:p>
              </w:tc>
            </w:tr>
            <w:tr w:rsidR="00DA0DB4" w:rsidRPr="00F27268" w14:paraId="612F9876" w14:textId="77777777" w:rsidTr="004B1F84">
              <w:trPr>
                <w:trHeight w:val="360"/>
              </w:trPr>
              <w:tc>
                <w:tcPr>
                  <w:tcW w:w="9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C79E56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11</w:t>
                  </w:r>
                </w:p>
              </w:tc>
              <w:tc>
                <w:tcPr>
                  <w:tcW w:w="753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120AA8" w14:textId="77777777" w:rsidR="00DA0DB4" w:rsidRPr="00F27268" w:rsidRDefault="00DA0DB4" w:rsidP="00DA0DB4">
                  <w:pPr>
                    <w:spacing w:after="0" w:line="240" w:lineRule="auto"/>
                    <w:jc w:val="right"/>
                    <w:rPr>
                      <w:rFonts w:ascii="Arial" w:eastAsia="Times New Roman" w:hAnsi="Arial" w:cs="B Nazanin"/>
                      <w:bCs/>
                      <w:color w:val="000000"/>
                      <w:rtl/>
                    </w:rPr>
                  </w:pPr>
                  <w:r w:rsidRPr="00F27268">
                    <w:rPr>
                      <w:rFonts w:ascii="Arial" w:eastAsia="Times New Roman" w:hAnsi="Arial" w:cs="B Nazanin" w:hint="cs"/>
                      <w:color w:val="000000"/>
                      <w:rtl/>
                    </w:rPr>
                    <w:t>اتاقک اسانسور باید مجهز به میله دستگرد در دیواره ها در ارتفاع 85 سانتیمتر باشد</w:t>
                  </w:r>
                </w:p>
              </w:tc>
            </w:tr>
          </w:tbl>
          <w:p w14:paraId="79F8C101" w14:textId="047FADC8" w:rsidR="00DA0DB4" w:rsidRPr="00F27268" w:rsidRDefault="00DA0DB4" w:rsidP="00DA0DB4">
            <w:pPr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1-1: درصورت عدم ن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ازبه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آسانسور( ساختمان 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ک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طبقه) ا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ن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شاخص مشمول گز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نه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عدم مصداق م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باشد.</w:t>
            </w:r>
          </w:p>
          <w:p w14:paraId="41D0CF4D" w14:textId="77777777" w:rsidR="004149D5" w:rsidRDefault="00DA0DB4" w:rsidP="004149D5">
            <w:pPr>
              <w:jc w:val="right"/>
              <w:rPr>
                <w:rFonts w:ascii="Arial" w:hAnsi="Arial" w:cs="B Mitra"/>
                <w:color w:val="000000"/>
                <w:sz w:val="24"/>
                <w:szCs w:val="24"/>
                <w:rtl/>
              </w:rPr>
            </w:pP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2-1:  چنانچه امکان بهره مند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از آسانسور در نماگر چهارم نباشد، ارز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اب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از بالابر ش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بدار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بر اساس « نماگر سوم ( ج ) ، بالابر ش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بدار»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بلامانع است .</w:t>
            </w:r>
          </w:p>
          <w:p w14:paraId="498E23B3" w14:textId="574EC8F1" w:rsidR="00DA0DB4" w:rsidRPr="00F27268" w:rsidRDefault="00DA0DB4" w:rsidP="004149D5">
            <w:pPr>
              <w:jc w:val="right"/>
              <w:rPr>
                <w:rFonts w:ascii="Arial" w:hAnsi="Arial" w:cs="B Mitra"/>
                <w:color w:val="000000"/>
                <w:sz w:val="24"/>
                <w:szCs w:val="24"/>
              </w:rPr>
            </w:pP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>3-1: در هر صورت، ارز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اب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م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تواند حداکثر 4 شاخص را مورد ارز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 w:hint="eastAsia"/>
                <w:color w:val="000000"/>
                <w:sz w:val="24"/>
                <w:szCs w:val="24"/>
                <w:rtl/>
              </w:rPr>
              <w:t>اب</w:t>
            </w:r>
            <w:r w:rsidRPr="00F27268">
              <w:rPr>
                <w:rFonts w:ascii="Arial" w:hAnsi="Arial" w:cs="B Mitra" w:hint="cs"/>
                <w:color w:val="000000"/>
                <w:sz w:val="24"/>
                <w:szCs w:val="24"/>
                <w:rtl/>
              </w:rPr>
              <w:t>ی</w:t>
            </w:r>
            <w:r w:rsidRPr="00F27268">
              <w:rPr>
                <w:rFonts w:ascii="Arial" w:hAnsi="Arial" w:cs="B Mitra"/>
                <w:color w:val="000000"/>
                <w:sz w:val="24"/>
                <w:szCs w:val="24"/>
                <w:rtl/>
              </w:rPr>
              <w:t xml:space="preserve"> قرار دهد .</w:t>
            </w:r>
          </w:p>
          <w:p w14:paraId="6B96F94E" w14:textId="77777777" w:rsidR="00DA0DB4" w:rsidRPr="003D4200" w:rsidRDefault="00DA0DB4" w:rsidP="00DA0DB4">
            <w:pPr>
              <w:spacing w:after="0" w:line="240" w:lineRule="auto"/>
              <w:jc w:val="right"/>
              <w:rPr>
                <w:rFonts w:cs="B Mitra"/>
                <w:b/>
                <w:sz w:val="20"/>
                <w:szCs w:val="20"/>
                <w:rtl/>
              </w:rPr>
            </w:pPr>
          </w:p>
        </w:tc>
      </w:tr>
      <w:tr w:rsidR="00DA0DB4" w:rsidRPr="003D4200" w14:paraId="3AC00DC4" w14:textId="77777777" w:rsidTr="00DA0DB4">
        <w:trPr>
          <w:trHeight w:val="31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810775D" w14:textId="3A1C68E7" w:rsidR="00DA0DB4" w:rsidRPr="003D4200" w:rsidRDefault="00DA0DB4" w:rsidP="004149D5">
            <w:pPr>
              <w:bidi/>
              <w:jc w:val="lowKashida"/>
              <w:rPr>
                <w:rFonts w:cs="B Mitra"/>
                <w:b/>
                <w:sz w:val="20"/>
                <w:szCs w:val="20"/>
                <w:rtl/>
              </w:rPr>
            </w:pPr>
            <w:r w:rsidRPr="004149D5">
              <w:rPr>
                <w:rFonts w:cs="B Mitra" w:hint="cs"/>
                <w:b/>
                <w:bCs/>
                <w:sz w:val="24"/>
                <w:szCs w:val="24"/>
                <w:rtl/>
              </w:rPr>
              <w:lastRenderedPageBreak/>
              <w:t>مستندات قابل قبول(مستندات قابل ارائه توسط دستگاه)</w:t>
            </w:r>
            <w:r w:rsidR="004149D5" w:rsidRPr="004149D5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  <w:r w:rsidR="004149D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Pr="00132FA8">
              <w:rPr>
                <w:rFonts w:cs="B Mitra"/>
                <w:sz w:val="26"/>
                <w:szCs w:val="26"/>
                <w:rtl/>
              </w:rPr>
              <w:t>نیاز به بارگذاری مستندات در سامانه نمی</w:t>
            </w:r>
            <w:r w:rsidRPr="00132FA8">
              <w:rPr>
                <w:rFonts w:cs="B Mitra" w:hint="cs"/>
                <w:sz w:val="26"/>
                <w:szCs w:val="26"/>
                <w:rtl/>
              </w:rPr>
              <w:t>‏ب</w:t>
            </w:r>
            <w:r w:rsidRPr="00132FA8">
              <w:rPr>
                <w:rFonts w:cs="B Mitra"/>
                <w:sz w:val="26"/>
                <w:szCs w:val="26"/>
                <w:rtl/>
              </w:rPr>
              <w:t xml:space="preserve">اشد، امتیاز مربوطه بر اساس </w:t>
            </w:r>
            <w:r>
              <w:rPr>
                <w:rFonts w:cs="B Mitra" w:hint="cs"/>
                <w:sz w:val="26"/>
                <w:szCs w:val="26"/>
                <w:rtl/>
              </w:rPr>
              <w:t>بازدید میدانی صورت می</w:t>
            </w:r>
            <w:r>
              <w:rPr>
                <w:rFonts w:cs="B Mitra"/>
                <w:sz w:val="26"/>
                <w:szCs w:val="26"/>
                <w:rtl/>
              </w:rPr>
              <w:softHyphen/>
            </w:r>
            <w:r>
              <w:rPr>
                <w:rFonts w:cs="B Mitra" w:hint="cs"/>
                <w:sz w:val="26"/>
                <w:szCs w:val="26"/>
                <w:rtl/>
              </w:rPr>
              <w:t>گیرد.</w:t>
            </w:r>
          </w:p>
        </w:tc>
      </w:tr>
      <w:tr w:rsidR="00DA0DB4" w:rsidRPr="003D4200" w14:paraId="77F75169" w14:textId="77777777" w:rsidTr="00DA0DB4">
        <w:trPr>
          <w:trHeight w:val="318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5A50D2E" w14:textId="6953F4D2" w:rsidR="00DA0DB4" w:rsidRPr="003D4200" w:rsidRDefault="00DA0DB4" w:rsidP="004149D5">
            <w:pPr>
              <w:jc w:val="right"/>
              <w:rPr>
                <w:rFonts w:cs="B Mitra"/>
                <w:b/>
                <w:sz w:val="20"/>
                <w:szCs w:val="20"/>
                <w:rtl/>
              </w:rPr>
            </w:pPr>
            <w:r w:rsidRPr="004149D5">
              <w:rPr>
                <w:rFonts w:cs="B Mitra" w:hint="cs"/>
                <w:b/>
                <w:bCs/>
                <w:sz w:val="24"/>
                <w:szCs w:val="24"/>
                <w:rtl/>
              </w:rPr>
              <w:t>واحد متولی ارزیابی کننده:</w:t>
            </w:r>
            <w:r w:rsidRPr="00132FA8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3C1206">
              <w:rPr>
                <w:rFonts w:cs="B Mitra" w:hint="cs"/>
                <w:sz w:val="26"/>
                <w:szCs w:val="26"/>
                <w:rtl/>
              </w:rPr>
              <w:t>اداره کل</w:t>
            </w:r>
            <w:r>
              <w:rPr>
                <w:rFonts w:cs="B Mitra" w:hint="cs"/>
                <w:sz w:val="26"/>
                <w:szCs w:val="26"/>
                <w:rtl/>
              </w:rPr>
              <w:t xml:space="preserve"> بهزیستی </w:t>
            </w:r>
            <w:r w:rsidR="003C1206">
              <w:rPr>
                <w:rFonts w:cs="B Mitra" w:hint="cs"/>
                <w:sz w:val="26"/>
                <w:szCs w:val="26"/>
                <w:rtl/>
              </w:rPr>
              <w:t>استان</w:t>
            </w:r>
          </w:p>
        </w:tc>
      </w:tr>
    </w:tbl>
    <w:p w14:paraId="67FDD3AD" w14:textId="77777777" w:rsidR="00997E8B" w:rsidRDefault="00997E8B"/>
    <w:sectPr w:rsidR="00997E8B" w:rsidSect="0081258A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45CC4" w14:textId="77777777" w:rsidR="001217A6" w:rsidRDefault="001217A6" w:rsidP="003C1206">
      <w:pPr>
        <w:spacing w:after="0" w:line="240" w:lineRule="auto"/>
      </w:pPr>
      <w:r>
        <w:separator/>
      </w:r>
    </w:p>
  </w:endnote>
  <w:endnote w:type="continuationSeparator" w:id="0">
    <w:p w14:paraId="6693EB32" w14:textId="77777777" w:rsidR="001217A6" w:rsidRDefault="001217A6" w:rsidP="003C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BA861" w14:textId="77777777" w:rsidR="001217A6" w:rsidRDefault="001217A6" w:rsidP="003C1206">
      <w:pPr>
        <w:spacing w:after="0" w:line="240" w:lineRule="auto"/>
      </w:pPr>
      <w:r>
        <w:separator/>
      </w:r>
    </w:p>
  </w:footnote>
  <w:footnote w:type="continuationSeparator" w:id="0">
    <w:p w14:paraId="30398F0A" w14:textId="77777777" w:rsidR="001217A6" w:rsidRDefault="001217A6" w:rsidP="003C1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59C23" w14:textId="6554996C" w:rsidR="003C1206" w:rsidRDefault="003C1206" w:rsidP="003C1206">
    <w:pPr>
      <w:pStyle w:val="Header"/>
      <w:bidi/>
      <w:ind w:left="-1440"/>
      <w:rPr>
        <w:rFonts w:cs="B Titr"/>
        <w:lang w:bidi="fa-IR"/>
      </w:rPr>
    </w:pPr>
    <w:r>
      <w:rPr>
        <w:rFonts w:cs="Sakkal Majalla"/>
        <w:noProof/>
      </w:rPr>
      <w:drawing>
        <wp:anchor distT="0" distB="0" distL="114300" distR="114300" simplePos="0" relativeHeight="251658240" behindDoc="0" locked="0" layoutInCell="1" allowOverlap="1" wp14:anchorId="74464314" wp14:editId="5DCB8FB2">
          <wp:simplePos x="0" y="0"/>
          <wp:positionH relativeFrom="page">
            <wp:posOffset>10160</wp:posOffset>
          </wp:positionH>
          <wp:positionV relativeFrom="paragraph">
            <wp:posOffset>-436245</wp:posOffset>
          </wp:positionV>
          <wp:extent cx="7740015" cy="1064260"/>
          <wp:effectExtent l="0" t="0" r="0" b="2540"/>
          <wp:wrapThrough wrapText="bothSides">
            <wp:wrapPolygon edited="0">
              <wp:start x="0" y="0"/>
              <wp:lineTo x="0" y="14692"/>
              <wp:lineTo x="691" y="18558"/>
              <wp:lineTo x="691" y="18945"/>
              <wp:lineTo x="1276" y="21265"/>
              <wp:lineTo x="1435" y="21265"/>
              <wp:lineTo x="2339" y="21265"/>
              <wp:lineTo x="2499" y="21265"/>
              <wp:lineTo x="2977" y="18945"/>
              <wp:lineTo x="3934" y="18558"/>
              <wp:lineTo x="5316" y="14692"/>
              <wp:lineTo x="5316" y="12372"/>
              <wp:lineTo x="6380" y="6186"/>
              <wp:lineTo x="21531" y="4253"/>
              <wp:lineTo x="2153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Sakkal Majalla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6885292" wp14:editId="67C97EE9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F466A6" w14:textId="74EDCD68" w:rsidR="003C1206" w:rsidRDefault="003C1206" w:rsidP="003C1206">
                            <w:pPr>
                              <w:bidi/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6D49210" wp14:editId="6777AB26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06137F6D" w14:textId="77777777" w:rsidR="003C1206" w:rsidRDefault="003C1206" w:rsidP="003C1206">
                            <w:pPr>
                              <w:bidi/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350C361D" w14:textId="77777777" w:rsidR="003C1206" w:rsidRDefault="003C1206" w:rsidP="003C1206">
                            <w:pPr>
                              <w:bidi/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885292" id="Group 2" o:spid="_x0000_s1026" style="position:absolute;left:0;text-align:left;margin-left:505.4pt;margin-top:-35.8pt;width:556.6pt;height:62.55pt;z-index:251658240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53F466A6" w14:textId="74EDCD68" w:rsidR="003C1206" w:rsidRDefault="003C1206" w:rsidP="003C1206">
                      <w:pPr>
                        <w:bidi/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76D49210" wp14:editId="6777AB26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06137F6D" w14:textId="77777777" w:rsidR="003C1206" w:rsidRDefault="003C1206" w:rsidP="003C1206">
                      <w:pPr>
                        <w:bidi/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350C361D" w14:textId="77777777" w:rsidR="003C1206" w:rsidRDefault="003C1206" w:rsidP="003C1206">
                      <w:pPr>
                        <w:bidi/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  <w:p w14:paraId="5373EB24" w14:textId="77777777" w:rsidR="003C1206" w:rsidRDefault="003C1206" w:rsidP="003C1206">
    <w:pPr>
      <w:pStyle w:val="Header"/>
      <w:rPr>
        <w:rFonts w:cs="Sakkal Majalla"/>
      </w:rPr>
    </w:pPr>
  </w:p>
  <w:p w14:paraId="2110AACF" w14:textId="77777777" w:rsidR="003C1206" w:rsidRDefault="003C1206" w:rsidP="003C1206">
    <w:pPr>
      <w:pStyle w:val="Header"/>
      <w:ind w:left="-1440"/>
      <w:rPr>
        <w:bCs/>
      </w:rPr>
    </w:pPr>
  </w:p>
  <w:p w14:paraId="17757BCD" w14:textId="77777777" w:rsidR="003C1206" w:rsidRPr="003C1206" w:rsidRDefault="003C1206" w:rsidP="003C1206">
    <w:pPr>
      <w:pStyle w:val="Header"/>
      <w:bidi/>
      <w:rPr>
        <w:rFonts w:cs="Sakkal Majalla" w:hint="cs"/>
        <w:bCs/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66"/>
    <w:rsid w:val="001217A6"/>
    <w:rsid w:val="00254A34"/>
    <w:rsid w:val="003C05CA"/>
    <w:rsid w:val="003C1206"/>
    <w:rsid w:val="004149D5"/>
    <w:rsid w:val="00414D17"/>
    <w:rsid w:val="004E244C"/>
    <w:rsid w:val="0081258A"/>
    <w:rsid w:val="00997E8B"/>
    <w:rsid w:val="00A84D30"/>
    <w:rsid w:val="00AE3766"/>
    <w:rsid w:val="00CB243D"/>
    <w:rsid w:val="00CD1DC5"/>
    <w:rsid w:val="00CE4B2D"/>
    <w:rsid w:val="00DA0DB4"/>
    <w:rsid w:val="00F34F43"/>
    <w:rsid w:val="00FC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3ACFDA12"/>
  <w15:chartTrackingRefBased/>
  <w15:docId w15:val="{9A51B755-BE8E-49A6-B930-A50017523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0DB4"/>
    <w:rPr>
      <w:rFonts w:cstheme="minorBidi"/>
      <w:bCs w:val="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">
    <w:name w:val="Grid Table 1 Light - Accent 51"/>
    <w:basedOn w:val="TableNormal"/>
    <w:uiPriority w:val="46"/>
    <w:rsid w:val="00414D17"/>
    <w:pPr>
      <w:spacing w:after="0" w:line="240" w:lineRule="auto"/>
    </w:pPr>
    <w:rPr>
      <w:rFonts w:cstheme="minorBidi"/>
      <w:bCs w:val="0"/>
      <w:lang w:bidi="ar-SA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3C1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206"/>
    <w:rPr>
      <w:rFonts w:cstheme="minorBidi"/>
      <w:bCs w:val="0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3C12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206"/>
    <w:rPr>
      <w:rFonts w:cstheme="minorBidi"/>
      <w:bCs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6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1286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15</cp:revision>
  <dcterms:created xsi:type="dcterms:W3CDTF">2025-02-04T11:31:00Z</dcterms:created>
  <dcterms:modified xsi:type="dcterms:W3CDTF">2025-02-08T09:34:00Z</dcterms:modified>
</cp:coreProperties>
</file>