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182"/>
        <w:gridCol w:w="2834"/>
      </w:tblGrid>
      <w:tr w:rsidR="00F952CC" w14:paraId="0DED83EF" w14:textId="77777777" w:rsidTr="000633FE">
        <w:trPr>
          <w:trHeight w:val="532"/>
        </w:trPr>
        <w:tc>
          <w:tcPr>
            <w:tcW w:w="6322" w:type="dxa"/>
            <w:shd w:val="clear" w:color="auto" w:fill="BDD6EE" w:themeFill="accent5" w:themeFillTint="66"/>
            <w:vAlign w:val="center"/>
          </w:tcPr>
          <w:p w14:paraId="334038D5" w14:textId="77777777" w:rsidR="00F952CC" w:rsidRPr="007D28D4" w:rsidRDefault="00F952CC" w:rsidP="000F322B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>
              <w:rPr>
                <w:rFonts w:hint="cs"/>
                <w:rtl/>
              </w:rPr>
              <w:t xml:space="preserve">       </w:t>
            </w:r>
            <w:r w:rsidRPr="00345D25">
              <w:rPr>
                <w:rFonts w:cs="B Mitra" w:hint="cs"/>
                <w:sz w:val="24"/>
                <w:szCs w:val="24"/>
                <w:rtl/>
              </w:rPr>
              <w:t>عنوان شاخص</w:t>
            </w:r>
            <w:r>
              <w:rPr>
                <w:rFonts w:cs="B Mitra" w:hint="cs"/>
                <w:sz w:val="24"/>
                <w:szCs w:val="24"/>
                <w:rtl/>
              </w:rPr>
              <w:t>: بهره وری انرژی</w:t>
            </w:r>
          </w:p>
        </w:tc>
        <w:tc>
          <w:tcPr>
            <w:tcW w:w="2694" w:type="dxa"/>
            <w:shd w:val="clear" w:color="auto" w:fill="BDD6EE" w:themeFill="accent5" w:themeFillTint="66"/>
            <w:vAlign w:val="center"/>
          </w:tcPr>
          <w:p w14:paraId="41D11A5F" w14:textId="13D8AD10" w:rsidR="00F952CC" w:rsidRPr="007D28D4" w:rsidRDefault="00F952CC" w:rsidP="000F322B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>تعداد سنجه: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 </w:t>
            </w:r>
            <w:r w:rsidR="00372797">
              <w:rPr>
                <w:rFonts w:cs="B Mitra" w:hint="cs"/>
                <w:sz w:val="24"/>
                <w:szCs w:val="24"/>
                <w:rtl/>
              </w:rPr>
              <w:t>6</w:t>
            </w:r>
          </w:p>
        </w:tc>
      </w:tr>
      <w:tr w:rsidR="00F952CC" w14:paraId="05EEB98C" w14:textId="77777777" w:rsidTr="00522F8D">
        <w:trPr>
          <w:trHeight w:val="1037"/>
        </w:trPr>
        <w:tc>
          <w:tcPr>
            <w:tcW w:w="0" w:type="auto"/>
            <w:gridSpan w:val="2"/>
          </w:tcPr>
          <w:p w14:paraId="6BEB1DFF" w14:textId="77777777" w:rsidR="00F952CC" w:rsidRPr="00F81530" w:rsidRDefault="00F952CC" w:rsidP="000F322B">
            <w:pPr>
              <w:rPr>
                <w:rFonts w:cs="B Mitra"/>
                <w:sz w:val="24"/>
                <w:szCs w:val="24"/>
                <w:rtl/>
              </w:rPr>
            </w:pPr>
            <w:r w:rsidRPr="00F81530">
              <w:rPr>
                <w:rFonts w:cs="B Mitra" w:hint="cs"/>
                <w:sz w:val="24"/>
                <w:szCs w:val="24"/>
                <w:rtl/>
              </w:rPr>
              <w:t>تعریف و هدف شاخص:</w:t>
            </w:r>
          </w:p>
          <w:p w14:paraId="35EAA5FD" w14:textId="77777777" w:rsidR="00F952CC" w:rsidRPr="00F81530" w:rsidRDefault="00F952CC" w:rsidP="000F322B">
            <w:pPr>
              <w:rPr>
                <w:rFonts w:cs="B Mitra"/>
                <w:sz w:val="24"/>
                <w:szCs w:val="24"/>
                <w:rtl/>
              </w:rPr>
            </w:pPr>
            <w:r w:rsidRPr="00F81530">
              <w:rPr>
                <w:rFonts w:cs="B Mitra" w:hint="cs"/>
                <w:sz w:val="24"/>
                <w:szCs w:val="24"/>
                <w:rtl/>
              </w:rPr>
              <w:t xml:space="preserve">ارائه </w:t>
            </w:r>
            <w:r w:rsidRPr="00F81530">
              <w:rPr>
                <w:rFonts w:cs="B Mitra"/>
                <w:sz w:val="24"/>
                <w:szCs w:val="24"/>
                <w:rtl/>
              </w:rPr>
              <w:t xml:space="preserve">راهکاری برای کاهش مصرف انرژی </w:t>
            </w:r>
            <w:r w:rsidRPr="00F81530">
              <w:rPr>
                <w:rFonts w:cs="B Mitra" w:hint="cs"/>
                <w:sz w:val="24"/>
                <w:szCs w:val="24"/>
                <w:rtl/>
              </w:rPr>
              <w:t xml:space="preserve">و </w:t>
            </w:r>
            <w:r w:rsidRPr="00F81530">
              <w:rPr>
                <w:rFonts w:cs="B Mitra"/>
                <w:sz w:val="24"/>
                <w:szCs w:val="24"/>
                <w:rtl/>
              </w:rPr>
              <w:t xml:space="preserve">هدر رفت </w:t>
            </w:r>
            <w:r w:rsidRPr="00F81530">
              <w:rPr>
                <w:rFonts w:cs="B Mitra" w:hint="cs"/>
                <w:sz w:val="24"/>
                <w:szCs w:val="24"/>
                <w:rtl/>
              </w:rPr>
              <w:t xml:space="preserve">آن و استفاده صحیح 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از انرژی </w:t>
            </w:r>
            <w:r w:rsidRPr="00F81530">
              <w:rPr>
                <w:rFonts w:cs="B Mitra" w:hint="cs"/>
                <w:sz w:val="24"/>
                <w:szCs w:val="24"/>
                <w:rtl/>
              </w:rPr>
              <w:t>با هدف تولید محصول بیشتر و یا ارائه خدمات بهتر می باشد.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 </w:t>
            </w:r>
          </w:p>
        </w:tc>
      </w:tr>
      <w:tr w:rsidR="00F952CC" w14:paraId="668CB0A0" w14:textId="77777777" w:rsidTr="00522F8D">
        <w:trPr>
          <w:trHeight w:val="455"/>
        </w:trPr>
        <w:tc>
          <w:tcPr>
            <w:tcW w:w="0" w:type="auto"/>
            <w:gridSpan w:val="2"/>
          </w:tcPr>
          <w:p w14:paraId="3250F325" w14:textId="77777777" w:rsidR="00F952CC" w:rsidRPr="007D28D4" w:rsidRDefault="00F952CC" w:rsidP="000F322B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 xml:space="preserve">واحد </w:t>
            </w:r>
            <w:r>
              <w:rPr>
                <w:rFonts w:cs="B Mitra" w:hint="cs"/>
                <w:sz w:val="24"/>
                <w:szCs w:val="24"/>
                <w:rtl/>
              </w:rPr>
              <w:t>متولی شاخص در دستگاه ارزیابی شونده: دفتر مدیریت انرژی</w:t>
            </w:r>
          </w:p>
        </w:tc>
      </w:tr>
      <w:tr w:rsidR="00F952CC" w14:paraId="64377C3C" w14:textId="77777777" w:rsidTr="00522F8D">
        <w:trPr>
          <w:trHeight w:val="533"/>
        </w:trPr>
        <w:tc>
          <w:tcPr>
            <w:tcW w:w="0" w:type="auto"/>
            <w:gridSpan w:val="2"/>
          </w:tcPr>
          <w:p w14:paraId="3E60D054" w14:textId="77777777" w:rsidR="00F952CC" w:rsidRDefault="00F952CC" w:rsidP="000F322B">
            <w:pPr>
              <w:rPr>
                <w:rFonts w:cs="B Mitra"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>مستند قانونی شاخص(مرجع قانونی مورد استناد شاخص)</w:t>
            </w:r>
            <w:r>
              <w:rPr>
                <w:rFonts w:cs="B Mitra" w:hint="cs"/>
                <w:sz w:val="24"/>
                <w:szCs w:val="24"/>
                <w:rtl/>
              </w:rPr>
              <w:t>:</w:t>
            </w:r>
          </w:p>
          <w:p w14:paraId="2324F711" w14:textId="77777777" w:rsidR="00F952CC" w:rsidRPr="00DD54DB" w:rsidRDefault="00F952CC" w:rsidP="000F322B">
            <w:pPr>
              <w:pStyle w:val="ListParagraph"/>
              <w:numPr>
                <w:ilvl w:val="0"/>
                <w:numId w:val="1"/>
              </w:numPr>
              <w:rPr>
                <w:rFonts w:cs="B Mitra"/>
                <w:b/>
                <w:sz w:val="24"/>
                <w:szCs w:val="24"/>
                <w:rtl/>
              </w:rPr>
            </w:pPr>
            <w:r w:rsidRPr="00DD54DB">
              <w:rPr>
                <w:rFonts w:cs="B Mitra" w:hint="cs"/>
                <w:b/>
                <w:sz w:val="24"/>
                <w:szCs w:val="24"/>
                <w:rtl/>
              </w:rPr>
              <w:t>قانون اصلاح الگوی مصرف انرژی</w:t>
            </w:r>
          </w:p>
          <w:p w14:paraId="5C2704C4" w14:textId="77777777" w:rsidR="00F952CC" w:rsidRDefault="00F952CC" w:rsidP="000F322B">
            <w:pPr>
              <w:pStyle w:val="ListParagraph"/>
              <w:numPr>
                <w:ilvl w:val="0"/>
                <w:numId w:val="1"/>
              </w:numPr>
              <w:rPr>
                <w:rFonts w:cs="B Mitra"/>
                <w:b/>
                <w:sz w:val="24"/>
                <w:szCs w:val="24"/>
              </w:rPr>
            </w:pPr>
            <w:r>
              <w:rPr>
                <w:rFonts w:cs="B Mitra" w:hint="cs"/>
                <w:b/>
                <w:sz w:val="24"/>
                <w:szCs w:val="24"/>
                <w:rtl/>
              </w:rPr>
              <w:t>تصویب نامه شورای عالی انرژی کشور</w:t>
            </w:r>
          </w:p>
          <w:p w14:paraId="5FEEB8E1" w14:textId="77777777" w:rsidR="00F952CC" w:rsidRPr="00BE5A47" w:rsidRDefault="00F952CC" w:rsidP="000F322B">
            <w:pPr>
              <w:pStyle w:val="ListParagraph"/>
              <w:numPr>
                <w:ilvl w:val="0"/>
                <w:numId w:val="1"/>
              </w:numPr>
              <w:rPr>
                <w:rFonts w:cs="B Mitra"/>
                <w:b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sz w:val="24"/>
                <w:szCs w:val="24"/>
                <w:rtl/>
              </w:rPr>
              <w:t>رویه اجرایی تامین حداقل بیست درصد برق مصرفی مشترکین مشمول ماده 5 قانون خدمات کشوری از انرژی های تجدید پذیر و پاک</w:t>
            </w:r>
          </w:p>
        </w:tc>
      </w:tr>
      <w:tr w:rsidR="00F952CC" w14:paraId="3FF3EDFB" w14:textId="77777777" w:rsidTr="000633FE">
        <w:trPr>
          <w:trHeight w:val="448"/>
        </w:trPr>
        <w:tc>
          <w:tcPr>
            <w:tcW w:w="6322" w:type="dxa"/>
            <w:shd w:val="clear" w:color="auto" w:fill="C5E0B3" w:themeFill="accent6" w:themeFillTint="66"/>
            <w:vAlign w:val="center"/>
          </w:tcPr>
          <w:p w14:paraId="3FA5E43C" w14:textId="77777777" w:rsidR="00F952CC" w:rsidRPr="007D28D4" w:rsidRDefault="00F952CC" w:rsidP="000F322B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>عنوان سنجه1</w:t>
            </w:r>
            <w:r>
              <w:rPr>
                <w:rFonts w:cs="B Mitra" w:hint="cs"/>
                <w:sz w:val="24"/>
                <w:szCs w:val="24"/>
                <w:rtl/>
              </w:rPr>
              <w:t>: کاهش مصرف برق</w:t>
            </w:r>
          </w:p>
        </w:tc>
        <w:tc>
          <w:tcPr>
            <w:tcW w:w="2694" w:type="dxa"/>
            <w:shd w:val="clear" w:color="auto" w:fill="C5E0B3" w:themeFill="accent6" w:themeFillTint="66"/>
            <w:vAlign w:val="center"/>
          </w:tcPr>
          <w:p w14:paraId="5A31B4DA" w14:textId="4A220965" w:rsidR="00F952CC" w:rsidRPr="007D28D4" w:rsidRDefault="00F952CC" w:rsidP="000F322B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>وزن از100</w:t>
            </w:r>
            <w:r>
              <w:rPr>
                <w:rFonts w:cs="B Mitra" w:hint="cs"/>
                <w:sz w:val="24"/>
                <w:szCs w:val="24"/>
                <w:rtl/>
              </w:rPr>
              <w:t>:</w:t>
            </w:r>
            <w:r w:rsidR="00BC2ACC">
              <w:rPr>
                <w:rFonts w:cs="B Mitra" w:hint="cs"/>
                <w:b/>
                <w:bCs w:val="0"/>
                <w:sz w:val="24"/>
                <w:szCs w:val="24"/>
                <w:rtl/>
              </w:rPr>
              <w:t xml:space="preserve"> 25</w:t>
            </w:r>
          </w:p>
        </w:tc>
      </w:tr>
      <w:tr w:rsidR="00F952CC" w14:paraId="6C19847C" w14:textId="77777777" w:rsidTr="00522F8D">
        <w:trPr>
          <w:trHeight w:val="1227"/>
        </w:trPr>
        <w:tc>
          <w:tcPr>
            <w:tcW w:w="0" w:type="auto"/>
            <w:gridSpan w:val="2"/>
          </w:tcPr>
          <w:p w14:paraId="0BFD8769" w14:textId="77777777" w:rsidR="00F952CC" w:rsidRPr="001264D1" w:rsidRDefault="00F952CC" w:rsidP="000F322B">
            <w:pPr>
              <w:rPr>
                <w:rFonts w:eastAsiaTheme="minorEastAsia" w:cs="B Mitra"/>
                <w:rtl/>
              </w:rPr>
            </w:pPr>
            <w:r w:rsidRPr="001264D1">
              <w:rPr>
                <w:rFonts w:eastAsiaTheme="minorEastAsia" w:cs="B Mitra" w:hint="cs"/>
                <w:rtl/>
              </w:rPr>
              <w:t>نحوه ارزیابی و فرمول سنجش:</w:t>
            </w:r>
          </w:p>
          <w:p w14:paraId="184076BA" w14:textId="77777777" w:rsidR="00F952CC" w:rsidRPr="001264D1" w:rsidRDefault="00F952CC" w:rsidP="000F322B">
            <w:pPr>
              <w:rPr>
                <w:rFonts w:eastAsiaTheme="minorEastAsia" w:cs="B Mitra"/>
                <w:rtl/>
              </w:rPr>
            </w:pPr>
            <w:r w:rsidRPr="001264D1">
              <w:rPr>
                <w:rFonts w:eastAsiaTheme="minorEastAsia" w:cs="B Mitra" w:hint="cs"/>
                <w:rtl/>
              </w:rPr>
              <w:t xml:space="preserve">این شاخص به کاهش مصرف انرژی برق به ازای </w:t>
            </w:r>
            <w:r w:rsidRPr="00F57088">
              <w:rPr>
                <w:rFonts w:eastAsiaTheme="minorEastAsia" w:cs="B Mitra" w:hint="cs"/>
                <w:u w:val="single"/>
                <w:rtl/>
              </w:rPr>
              <w:t>تعرفه اداری</w:t>
            </w:r>
            <w:r w:rsidRPr="001264D1">
              <w:rPr>
                <w:rFonts w:eastAsiaTheme="minorEastAsia" w:cs="B Mitra" w:hint="cs"/>
                <w:rtl/>
              </w:rPr>
              <w:t xml:space="preserve"> هر دستگاه و </w:t>
            </w:r>
            <w:r>
              <w:rPr>
                <w:rFonts w:eastAsiaTheme="minorEastAsia" w:cs="B Mitra" w:hint="cs"/>
                <w:rtl/>
              </w:rPr>
              <w:t xml:space="preserve">بر </w:t>
            </w:r>
            <w:r w:rsidRPr="001264D1">
              <w:rPr>
                <w:rFonts w:eastAsiaTheme="minorEastAsia" w:cs="B Mitra" w:hint="cs"/>
                <w:rtl/>
              </w:rPr>
              <w:t>مبنای عملکرد سال قبل می باشد</w:t>
            </w:r>
            <w:r>
              <w:rPr>
                <w:rFonts w:eastAsiaTheme="minorEastAsia" w:cs="B Mitra" w:hint="cs"/>
                <w:rtl/>
              </w:rPr>
              <w:t>.</w:t>
            </w:r>
          </w:p>
          <w:p w14:paraId="7C177E28" w14:textId="77777777" w:rsidR="00F952CC" w:rsidRDefault="00F952CC" w:rsidP="000F322B">
            <w:pPr>
              <w:rPr>
                <w:rFonts w:eastAsiaTheme="minorEastAsia" w:cs="B Mitra"/>
                <w:rtl/>
              </w:rPr>
            </w:pPr>
            <w:r>
              <w:rPr>
                <w:rFonts w:eastAsiaTheme="minorEastAsia" w:cs="B Mitra" w:hint="cs"/>
                <w:rtl/>
              </w:rPr>
              <w:t>کاهش مصرف برق را بر حسب درصد به صورت زیر محاسبه میشود.</w:t>
            </w:r>
          </w:p>
          <w:p w14:paraId="2C4FB467" w14:textId="77777777" w:rsidR="00F952CC" w:rsidRDefault="00F952CC" w:rsidP="000F322B">
            <w:pPr>
              <w:rPr>
                <w:rFonts w:eastAsiaTheme="minorEastAsia" w:cs="B Mitra"/>
                <w:rtl/>
              </w:rPr>
            </w:pPr>
          </w:p>
          <w:p w14:paraId="08C88E3E" w14:textId="77777777" w:rsidR="00F952CC" w:rsidRPr="00BE1C2A" w:rsidRDefault="00F952CC" w:rsidP="000F322B">
            <w:pPr>
              <w:rPr>
                <w:rFonts w:eastAsiaTheme="minorEastAsia" w:cs="B Mitra"/>
                <w:rtl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B Mitra"/>
                  </w:rPr>
                  <m:t>EER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B Mitra"/>
                  </w:rPr>
                  <m:t>(</m:t>
                </m:r>
                <m:r>
                  <w:rPr>
                    <w:rFonts w:ascii="Cambria Math" w:eastAsiaTheme="minorEastAsia" w:hAnsi="Cambria Math" w:cs="B Mitra"/>
                  </w:rPr>
                  <m:t>1403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B Mitra"/>
                  </w:rPr>
                  <m:t>)%=</m:t>
                </m:r>
                <m:f>
                  <m:fPr>
                    <m:ctrlPr>
                      <w:rPr>
                        <w:rFonts w:ascii="Cambria Math" w:eastAsiaTheme="minorEastAsia" w:hAnsi="Cambria Math" w:cs="B Mitra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B Mitra"/>
                      </w:rPr>
                      <m:t>E</m:t>
                    </m:r>
                    <m:d>
                      <m:dPr>
                        <m:ctrlPr>
                          <w:rPr>
                            <w:rFonts w:ascii="Cambria Math" w:eastAsiaTheme="minorEastAsia" w:hAnsi="Cambria Math" w:cs="B Mitra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="B Mitra"/>
                          </w:rPr>
                          <m:t>1402</m:t>
                        </m:r>
                      </m:e>
                    </m:d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B Mitra"/>
                      </w:rPr>
                      <m:t>×∝-</m:t>
                    </m:r>
                    <m:r>
                      <w:rPr>
                        <w:rFonts w:ascii="Cambria Math" w:eastAsiaTheme="minorEastAsia" w:hAnsi="Cambria Math" w:cs="B Mitra"/>
                      </w:rPr>
                      <m:t>E</m:t>
                    </m:r>
                    <m:d>
                      <m:dPr>
                        <m:ctrlPr>
                          <w:rPr>
                            <w:rFonts w:ascii="Cambria Math" w:eastAsiaTheme="minorEastAsia" w:hAnsi="Cambria Math" w:cs="B Mitra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="B Mitra"/>
                          </w:rPr>
                          <m:t>1403</m:t>
                        </m:r>
                      </m:e>
                    </m:d>
                  </m:num>
                  <m:den>
                    <m:r>
                      <w:rPr>
                        <w:rFonts w:ascii="Cambria Math" w:eastAsiaTheme="minorEastAsia" w:hAnsi="Cambria Math" w:cs="B Mitra"/>
                      </w:rPr>
                      <m:t>E</m:t>
                    </m:r>
                    <m:d>
                      <m:dPr>
                        <m:ctrlPr>
                          <w:rPr>
                            <w:rFonts w:ascii="Cambria Math" w:eastAsiaTheme="minorEastAsia" w:hAnsi="Cambria Math" w:cs="B Mitra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="B Mitra"/>
                          </w:rPr>
                          <m:t>1402</m:t>
                        </m:r>
                      </m:e>
                    </m:d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B Mitra"/>
                      </w:rPr>
                      <m:t>×∝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Theme="minorEastAsia" w:hAnsi="Cambria Math" w:cs="B Mitra"/>
                  </w:rPr>
                  <m:t>×100</m:t>
                </m:r>
              </m:oMath>
            </m:oMathPara>
          </w:p>
          <w:p w14:paraId="11058431" w14:textId="77777777" w:rsidR="00F952CC" w:rsidRDefault="00F952CC" w:rsidP="000F322B">
            <w:pPr>
              <w:rPr>
                <w:rFonts w:eastAsiaTheme="minorEastAsia" w:cs="B Mitra"/>
                <w:rtl/>
              </w:rPr>
            </w:pPr>
          </w:p>
          <w:tbl>
            <w:tblPr>
              <w:tblStyle w:val="TableGrid"/>
              <w:bidiVisual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913"/>
              <w:gridCol w:w="7877"/>
            </w:tblGrid>
            <w:tr w:rsidR="00F952CC" w:rsidRPr="001264D1" w14:paraId="4B0304D1" w14:textId="77777777" w:rsidTr="00967F69">
              <w:trPr>
                <w:jc w:val="center"/>
              </w:trPr>
              <w:tc>
                <w:tcPr>
                  <w:tcW w:w="0" w:type="auto"/>
                  <w:vAlign w:val="center"/>
                </w:tcPr>
                <w:p w14:paraId="1BAD10F6" w14:textId="77777777" w:rsidR="00F952CC" w:rsidRDefault="00F952CC" w:rsidP="00967F69">
                  <w:pPr>
                    <w:jc w:val="center"/>
                    <w:rPr>
                      <w:rFonts w:eastAsiaTheme="minorEastAsia" w:cs="B Mitra"/>
                      <w:rtl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="B Mitra"/>
                        </w:rPr>
                        <m:t>EER</m:t>
                      </m:r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B Mitra"/>
                        </w:rPr>
                        <m:t>(</m:t>
                      </m:r>
                      <m:r>
                        <w:rPr>
                          <w:rFonts w:ascii="Cambria Math" w:eastAsiaTheme="minorEastAsia" w:hAnsi="Cambria Math" w:cs="B Mitra"/>
                        </w:rPr>
                        <m:t>t</m:t>
                      </m:r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B Mitra"/>
                        </w:rPr>
                        <m:t>)</m:t>
                      </m:r>
                    </m:oMath>
                  </m:oMathPara>
                </w:p>
              </w:tc>
              <w:tc>
                <w:tcPr>
                  <w:tcW w:w="0" w:type="auto"/>
                  <w:vAlign w:val="center"/>
                </w:tcPr>
                <w:p w14:paraId="597079F1" w14:textId="2D371E27" w:rsidR="00F952CC" w:rsidRPr="001264D1" w:rsidRDefault="00F952CC" w:rsidP="00967F69">
                  <w:pPr>
                    <w:jc w:val="center"/>
                    <w:rPr>
                      <w:rFonts w:eastAsiaTheme="minorEastAsia" w:cs="B Mitra"/>
                      <w:rtl/>
                    </w:rPr>
                  </w:pPr>
                  <w:r w:rsidRPr="001264D1">
                    <w:rPr>
                      <w:rFonts w:eastAsiaTheme="minorEastAsia" w:cs="B Mitra" w:hint="cs"/>
                      <w:rtl/>
                    </w:rPr>
                    <w:t>میزان کاهش مصرف برق مورد انتظار در تعرفه اداری در سال مورد هدف</w:t>
                  </w:r>
                </w:p>
              </w:tc>
            </w:tr>
            <w:tr w:rsidR="00F952CC" w:rsidRPr="001264D1" w14:paraId="4F841BA8" w14:textId="77777777" w:rsidTr="00967F69">
              <w:trPr>
                <w:jc w:val="center"/>
              </w:trPr>
              <w:tc>
                <w:tcPr>
                  <w:tcW w:w="0" w:type="auto"/>
                  <w:vAlign w:val="center"/>
                </w:tcPr>
                <w:p w14:paraId="4DDC9FD7" w14:textId="77777777" w:rsidR="00F952CC" w:rsidRDefault="00F952CC" w:rsidP="00967F69">
                  <w:pPr>
                    <w:jc w:val="center"/>
                    <w:rPr>
                      <w:rFonts w:eastAsiaTheme="minorEastAsia" w:cs="B Mitra"/>
                      <w:rtl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="B Mitra"/>
                        </w:rPr>
                        <m:t>E</m:t>
                      </m:r>
                      <m:d>
                        <m:dPr>
                          <m:ctrlPr>
                            <w:rPr>
                              <w:rFonts w:ascii="Cambria Math" w:eastAsiaTheme="minorEastAsia" w:hAnsi="Cambria Math" w:cs="B Mitra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B Mitra"/>
                            </w:rPr>
                            <m:t>t</m:t>
                          </m:r>
                        </m:e>
                      </m:d>
                    </m:oMath>
                  </m:oMathPara>
                </w:p>
              </w:tc>
              <w:tc>
                <w:tcPr>
                  <w:tcW w:w="0" w:type="auto"/>
                  <w:vAlign w:val="center"/>
                </w:tcPr>
                <w:p w14:paraId="23ECD3BF" w14:textId="77777777" w:rsidR="00F952CC" w:rsidRPr="001264D1" w:rsidRDefault="00F952CC" w:rsidP="00967F69">
                  <w:pPr>
                    <w:jc w:val="center"/>
                    <w:rPr>
                      <w:rFonts w:eastAsiaTheme="minorEastAsia" w:cs="B Mitra"/>
                      <w:rtl/>
                    </w:rPr>
                  </w:pPr>
                  <w:r w:rsidRPr="001264D1">
                    <w:rPr>
                      <w:rFonts w:eastAsiaTheme="minorEastAsia" w:cs="B Mitra" w:hint="cs"/>
                      <w:rtl/>
                    </w:rPr>
                    <w:t>مقدار مجموع مصرف انرژی تعرفه اداری در سال مورد ارزیابی</w:t>
                  </w:r>
                </w:p>
              </w:tc>
            </w:tr>
            <w:tr w:rsidR="00F952CC" w:rsidRPr="001264D1" w14:paraId="3416A28B" w14:textId="77777777" w:rsidTr="00967F69">
              <w:trPr>
                <w:jc w:val="center"/>
              </w:trPr>
              <w:tc>
                <w:tcPr>
                  <w:tcW w:w="0" w:type="auto"/>
                  <w:vAlign w:val="center"/>
                </w:tcPr>
                <w:p w14:paraId="1A25CAA2" w14:textId="77777777" w:rsidR="00F952CC" w:rsidRDefault="00F952CC" w:rsidP="00967F69">
                  <w:pPr>
                    <w:jc w:val="center"/>
                    <w:rPr>
                      <w:rFonts w:eastAsiaTheme="minorEastAsia" w:cs="B Mitra"/>
                      <w:rtl/>
                    </w:rPr>
                  </w:pPr>
                  <m:oMathPara>
                    <m:oMath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B Mitra"/>
                        </w:rPr>
                        <m:t>∝</m:t>
                      </m:r>
                    </m:oMath>
                  </m:oMathPara>
                </w:p>
              </w:tc>
              <w:tc>
                <w:tcPr>
                  <w:tcW w:w="0" w:type="auto"/>
                  <w:vAlign w:val="center"/>
                </w:tcPr>
                <w:p w14:paraId="36DB7115" w14:textId="368C910A" w:rsidR="00F952CC" w:rsidRDefault="00F952CC" w:rsidP="00967F69">
                  <w:pPr>
                    <w:jc w:val="center"/>
                    <w:rPr>
                      <w:rFonts w:eastAsiaTheme="minorEastAsia" w:cs="B Mitra"/>
                      <w:rtl/>
                    </w:rPr>
                  </w:pPr>
                  <w:r w:rsidRPr="001264D1">
                    <w:rPr>
                      <w:rFonts w:eastAsiaTheme="minorEastAsia" w:cs="B Mitra" w:hint="cs"/>
                      <w:rtl/>
                    </w:rPr>
                    <w:t>مقدار رشد بار در سال مورد ارزیابی در صورتی که اشتراک جدیدی به اشتراک های قبلی آن دستگاه اضافه شده باشد. بصورت درصدی از کل مصرف مشترک محاسبه و به فرمول اضافه شود.</w:t>
                  </w:r>
                </w:p>
                <w:p w14:paraId="1B8E105E" w14:textId="49A5026D" w:rsidR="00F952CC" w:rsidRDefault="00F952CC" w:rsidP="00967F69">
                  <w:pPr>
                    <w:jc w:val="center"/>
                    <w:rPr>
                      <w:rFonts w:eastAsiaTheme="minorEastAsia" w:cs="B Mitra"/>
                      <w:rtl/>
                    </w:rPr>
                  </w:pPr>
                  <w:r>
                    <w:rPr>
                      <w:rFonts w:eastAsiaTheme="minorEastAsia" w:cs="B Mitra" w:hint="cs"/>
                      <w:rtl/>
                    </w:rPr>
                    <w:t xml:space="preserve">نکته: درصورتی که اشتراک جدیدی اضافه نشده باشد عدد </w:t>
                  </w:r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B Mitra"/>
                      </w:rPr>
                      <m:t>∝</m:t>
                    </m:r>
                  </m:oMath>
                  <w:r>
                    <w:rPr>
                      <w:rFonts w:eastAsiaTheme="minorEastAsia" w:cs="B Mitra" w:hint="cs"/>
                      <w:rtl/>
                    </w:rPr>
                    <w:t xml:space="preserve"> برابر با یک و درصورت اضافه شدن اشتراک عدد </w:t>
                  </w:r>
                  <m:oMath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B Mitra"/>
                      </w:rPr>
                      <m:t>∝</m:t>
                    </m:r>
                  </m:oMath>
                  <w:r>
                    <w:rPr>
                      <w:rFonts w:eastAsiaTheme="minorEastAsia" w:cs="B Mitra" w:hint="cs"/>
                      <w:rtl/>
                    </w:rPr>
                    <w:t xml:space="preserve"> برزگتر از یک و درصورت کم شدن کوچکتر از یک خواهد بود.</w:t>
                  </w:r>
                </w:p>
              </w:tc>
            </w:tr>
          </w:tbl>
          <w:p w14:paraId="63667168" w14:textId="77777777" w:rsidR="00F952CC" w:rsidRPr="001264D1" w:rsidRDefault="00F952CC" w:rsidP="000F322B">
            <w:pPr>
              <w:rPr>
                <w:rFonts w:eastAsiaTheme="minorEastAsia" w:cs="B Mitra"/>
                <w:rtl/>
              </w:rPr>
            </w:pPr>
            <w:r w:rsidRPr="001264D1">
              <w:rPr>
                <w:rFonts w:eastAsiaTheme="minorEastAsia" w:cs="B Mitra" w:hint="cs"/>
                <w:rtl/>
              </w:rPr>
              <w:t xml:space="preserve"> </w:t>
            </w:r>
            <w:r>
              <w:rPr>
                <w:rFonts w:eastAsiaTheme="minorEastAsia" w:cs="B Mitra" w:hint="cs"/>
                <w:rtl/>
              </w:rPr>
              <w:t xml:space="preserve">تذکر: هدف مربوط به کاهش مصرف برق برای تمامی دستگاه ها </w:t>
            </w:r>
            <w:r w:rsidRPr="00353F1E">
              <w:rPr>
                <w:rFonts w:eastAsiaTheme="minorEastAsia" w:cs="B Mitra" w:hint="cs"/>
                <w:color w:val="FF0000"/>
                <w:rtl/>
              </w:rPr>
              <w:t xml:space="preserve">سه درصد </w:t>
            </w:r>
            <w:r>
              <w:rPr>
                <w:rFonts w:eastAsiaTheme="minorEastAsia" w:cs="B Mitra" w:hint="cs"/>
                <w:rtl/>
              </w:rPr>
              <w:t>میباشد.</w:t>
            </w:r>
          </w:p>
        </w:tc>
      </w:tr>
      <w:tr w:rsidR="00F952CC" w14:paraId="223775DB" w14:textId="77777777" w:rsidTr="00522F8D">
        <w:trPr>
          <w:trHeight w:val="557"/>
        </w:trPr>
        <w:tc>
          <w:tcPr>
            <w:tcW w:w="0" w:type="auto"/>
            <w:gridSpan w:val="2"/>
          </w:tcPr>
          <w:p w14:paraId="29FC83DB" w14:textId="77777777" w:rsidR="00F952CC" w:rsidRDefault="00F952CC" w:rsidP="000F322B">
            <w:pPr>
              <w:rPr>
                <w:rFonts w:cs="B Mitra"/>
                <w:b/>
                <w:sz w:val="24"/>
                <w:szCs w:val="24"/>
                <w:rtl/>
              </w:rPr>
            </w:pPr>
            <w:r w:rsidRPr="007D28D4">
              <w:rPr>
                <w:rFonts w:cs="B Mitra" w:hint="cs"/>
                <w:b/>
                <w:sz w:val="24"/>
                <w:szCs w:val="24"/>
                <w:rtl/>
              </w:rPr>
              <w:t>مستندات قابل قبول(مستندات قابل ارائه توسط دستگاه):</w:t>
            </w:r>
          </w:p>
          <w:p w14:paraId="575B374F" w14:textId="77777777" w:rsidR="00F952CC" w:rsidRPr="00D07864" w:rsidRDefault="00F952CC" w:rsidP="000F322B">
            <w:pPr>
              <w:pStyle w:val="ListParagraph"/>
              <w:numPr>
                <w:ilvl w:val="0"/>
                <w:numId w:val="2"/>
              </w:numPr>
              <w:rPr>
                <w:rFonts w:cs="B Mitra"/>
                <w:bCs w:val="0"/>
                <w:sz w:val="24"/>
                <w:szCs w:val="24"/>
              </w:rPr>
            </w:pPr>
            <w:r>
              <w:rPr>
                <w:rFonts w:eastAsiaTheme="minorEastAsia" w:cs="B Mitra" w:hint="cs"/>
                <w:rtl/>
              </w:rPr>
              <w:t>اعلام شناسه قبض های ساختمان های اداری در پیوست</w:t>
            </w:r>
          </w:p>
          <w:p w14:paraId="6165A7DD" w14:textId="77777777" w:rsidR="00F952CC" w:rsidRPr="00D07864" w:rsidRDefault="00F952CC" w:rsidP="000F322B">
            <w:pPr>
              <w:pStyle w:val="ListParagraph"/>
              <w:numPr>
                <w:ilvl w:val="0"/>
                <w:numId w:val="2"/>
              </w:numPr>
              <w:rPr>
                <w:rFonts w:cs="B Mitra"/>
                <w:bCs w:val="0"/>
                <w:sz w:val="24"/>
                <w:szCs w:val="24"/>
              </w:rPr>
            </w:pPr>
            <w:r>
              <w:rPr>
                <w:rFonts w:eastAsiaTheme="minorEastAsia" w:cs="B Mitra" w:hint="cs"/>
                <w:rtl/>
              </w:rPr>
              <w:t>تکمیل جدول زیر و بارگذاری در پیوست</w:t>
            </w:r>
          </w:p>
          <w:tbl>
            <w:tblPr>
              <w:tblStyle w:val="TableGrid"/>
              <w:bidiVisual/>
              <w:tblW w:w="0" w:type="auto"/>
              <w:tblInd w:w="823" w:type="dxa"/>
              <w:tblLook w:val="04A0" w:firstRow="1" w:lastRow="0" w:firstColumn="1" w:lastColumn="0" w:noHBand="0" w:noVBand="1"/>
            </w:tblPr>
            <w:tblGrid>
              <w:gridCol w:w="1013"/>
              <w:gridCol w:w="5969"/>
            </w:tblGrid>
            <w:tr w:rsidR="00F952CC" w:rsidRPr="001264D1" w14:paraId="64500B5C" w14:textId="77777777" w:rsidTr="000F322B">
              <w:tc>
                <w:tcPr>
                  <w:tcW w:w="283" w:type="dxa"/>
                </w:tcPr>
                <w:p w14:paraId="13E5C525" w14:textId="77777777" w:rsidR="00F952CC" w:rsidRDefault="00F952CC" w:rsidP="000F322B">
                  <w:pPr>
                    <w:rPr>
                      <w:rFonts w:eastAsiaTheme="minorEastAsia" w:cs="B Mitra"/>
                      <w:rtl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="B Mitra"/>
                        </w:rPr>
                        <m:t>E</m:t>
                      </m:r>
                      <m:d>
                        <m:dPr>
                          <m:ctrlPr>
                            <w:rPr>
                              <w:rFonts w:ascii="Cambria Math" w:eastAsiaTheme="minorEastAsia" w:hAnsi="Cambria Math" w:cs="B Mitra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B Mitra"/>
                            </w:rPr>
                            <m:t>1403</m:t>
                          </m:r>
                        </m:e>
                      </m:d>
                    </m:oMath>
                  </m:oMathPara>
                </w:p>
              </w:tc>
              <w:tc>
                <w:tcPr>
                  <w:tcW w:w="5969" w:type="dxa"/>
                </w:tcPr>
                <w:p w14:paraId="70C8D995" w14:textId="77777777" w:rsidR="00F952CC" w:rsidRPr="001264D1" w:rsidRDefault="00F952CC" w:rsidP="000F322B">
                  <w:pPr>
                    <w:rPr>
                      <w:rFonts w:eastAsiaTheme="minorEastAsia" w:cs="B Mitra"/>
                      <w:rtl/>
                    </w:rPr>
                  </w:pPr>
                </w:p>
              </w:tc>
            </w:tr>
            <w:tr w:rsidR="00F952CC" w:rsidRPr="001264D1" w14:paraId="40208B32" w14:textId="77777777" w:rsidTr="000F322B">
              <w:tc>
                <w:tcPr>
                  <w:tcW w:w="283" w:type="dxa"/>
                </w:tcPr>
                <w:p w14:paraId="6DD0A75B" w14:textId="77777777" w:rsidR="00F952CC" w:rsidRDefault="00F952CC" w:rsidP="000F322B">
                  <w:pPr>
                    <w:rPr>
                      <w:rFonts w:eastAsiaTheme="minorEastAsia" w:cs="B Mitra"/>
                      <w:rtl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="B Mitra"/>
                        </w:rPr>
                        <m:t>E</m:t>
                      </m:r>
                      <m:d>
                        <m:dPr>
                          <m:ctrlPr>
                            <w:rPr>
                              <w:rFonts w:ascii="Cambria Math" w:eastAsiaTheme="minorEastAsia" w:hAnsi="Cambria Math" w:cs="B Mitra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 w:cs="B Mitra"/>
                            </w:rPr>
                            <m:t>1402</m:t>
                          </m:r>
                        </m:e>
                      </m:d>
                    </m:oMath>
                  </m:oMathPara>
                </w:p>
              </w:tc>
              <w:tc>
                <w:tcPr>
                  <w:tcW w:w="5969" w:type="dxa"/>
                </w:tcPr>
                <w:p w14:paraId="78B12D37" w14:textId="77777777" w:rsidR="00F952CC" w:rsidRPr="001264D1" w:rsidRDefault="00F952CC" w:rsidP="000F322B">
                  <w:pPr>
                    <w:rPr>
                      <w:rFonts w:eastAsiaTheme="minorEastAsia" w:cs="B Mitra"/>
                      <w:rtl/>
                    </w:rPr>
                  </w:pPr>
                </w:p>
              </w:tc>
            </w:tr>
            <w:tr w:rsidR="00F952CC" w14:paraId="3B3E30F7" w14:textId="77777777" w:rsidTr="000F322B">
              <w:tc>
                <w:tcPr>
                  <w:tcW w:w="283" w:type="dxa"/>
                </w:tcPr>
                <w:p w14:paraId="3B88CC84" w14:textId="77777777" w:rsidR="00F952CC" w:rsidRDefault="00F952CC" w:rsidP="000F322B">
                  <w:pPr>
                    <w:rPr>
                      <w:rFonts w:eastAsiaTheme="minorEastAsia" w:cs="B Mitra"/>
                      <w:rtl/>
                    </w:rPr>
                  </w:pPr>
                  <m:oMathPara>
                    <m:oMath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B Mitra"/>
                        </w:rPr>
                        <m:t>∝</m:t>
                      </m:r>
                    </m:oMath>
                  </m:oMathPara>
                </w:p>
              </w:tc>
              <w:tc>
                <w:tcPr>
                  <w:tcW w:w="5969" w:type="dxa"/>
                </w:tcPr>
                <w:p w14:paraId="0A1AA525" w14:textId="77777777" w:rsidR="00F952CC" w:rsidRDefault="00F952CC" w:rsidP="000F322B">
                  <w:pPr>
                    <w:rPr>
                      <w:rFonts w:eastAsiaTheme="minorEastAsia" w:cs="B Mitra"/>
                      <w:rtl/>
                    </w:rPr>
                  </w:pPr>
                </w:p>
              </w:tc>
            </w:tr>
          </w:tbl>
          <w:p w14:paraId="5BE95A3B" w14:textId="77777777" w:rsidR="00F952CC" w:rsidRPr="00961C3A" w:rsidRDefault="00F952CC" w:rsidP="000F322B">
            <w:pPr>
              <w:pStyle w:val="ListParagraph"/>
              <w:numPr>
                <w:ilvl w:val="0"/>
                <w:numId w:val="2"/>
              </w:numPr>
              <w:rPr>
                <w:rFonts w:cs="B Mitra"/>
                <w:bCs w:val="0"/>
                <w:sz w:val="24"/>
                <w:szCs w:val="24"/>
                <w:rtl/>
              </w:rPr>
            </w:pPr>
          </w:p>
        </w:tc>
      </w:tr>
      <w:tr w:rsidR="00F952CC" w14:paraId="5B0CC1B8" w14:textId="77777777" w:rsidTr="00522F8D">
        <w:trPr>
          <w:trHeight w:val="318"/>
        </w:trPr>
        <w:tc>
          <w:tcPr>
            <w:tcW w:w="0" w:type="auto"/>
            <w:gridSpan w:val="2"/>
          </w:tcPr>
          <w:p w14:paraId="44B12607" w14:textId="77777777" w:rsidR="00F952CC" w:rsidRPr="003F7DCD" w:rsidRDefault="00F952CC" w:rsidP="000F322B">
            <w:pPr>
              <w:rPr>
                <w:rFonts w:cs="B Mitra"/>
                <w:bCs w:val="0"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sz w:val="24"/>
                <w:szCs w:val="24"/>
                <w:rtl/>
              </w:rPr>
              <w:t>واحد متولی ارزیابی کننده:  دفتر مدیریت انرژی شرکت توانیر</w:t>
            </w:r>
          </w:p>
        </w:tc>
      </w:tr>
      <w:tr w:rsidR="00522F8D" w:rsidRPr="00345D25" w14:paraId="354C6E26" w14:textId="77777777" w:rsidTr="000633FE">
        <w:trPr>
          <w:trHeight w:val="415"/>
        </w:trPr>
        <w:tc>
          <w:tcPr>
            <w:tcW w:w="6322" w:type="dxa"/>
            <w:shd w:val="clear" w:color="auto" w:fill="C5E0B3" w:themeFill="accent6" w:themeFillTint="66"/>
            <w:vAlign w:val="center"/>
          </w:tcPr>
          <w:p w14:paraId="7BFBEBD1" w14:textId="1DF2C179" w:rsidR="00522F8D" w:rsidRPr="00345D25" w:rsidRDefault="00522F8D" w:rsidP="00522F8D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 xml:space="preserve">عنوان سنجه 2 : کاهش مصرف گاز </w:t>
            </w:r>
          </w:p>
        </w:tc>
        <w:tc>
          <w:tcPr>
            <w:tcW w:w="2694" w:type="dxa"/>
            <w:shd w:val="clear" w:color="auto" w:fill="C5E0B3" w:themeFill="accent6" w:themeFillTint="66"/>
            <w:vAlign w:val="center"/>
          </w:tcPr>
          <w:p w14:paraId="0A929AE1" w14:textId="4869BE67" w:rsidR="00522F8D" w:rsidRPr="00345D25" w:rsidRDefault="00522F8D" w:rsidP="00522F8D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وزن از100: 25</w:t>
            </w:r>
          </w:p>
        </w:tc>
      </w:tr>
      <w:tr w:rsidR="00522F8D" w:rsidRPr="00345D25" w14:paraId="062BB5C8" w14:textId="77777777" w:rsidTr="00522F8D">
        <w:trPr>
          <w:trHeight w:val="415"/>
        </w:trPr>
        <w:tc>
          <w:tcPr>
            <w:tcW w:w="0" w:type="auto"/>
            <w:gridSpan w:val="2"/>
            <w:shd w:val="clear" w:color="auto" w:fill="auto"/>
          </w:tcPr>
          <w:p w14:paraId="0281B370" w14:textId="77777777" w:rsidR="00522F8D" w:rsidRDefault="00522F8D" w:rsidP="00522F8D">
            <w:pPr>
              <w:rPr>
                <w:rFonts w:cs="B Mitra"/>
                <w:b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sz w:val="24"/>
                <w:szCs w:val="24"/>
                <w:rtl/>
              </w:rPr>
              <w:t>نحوه ارزیابی و فرمول سنجش:</w:t>
            </w:r>
          </w:p>
          <w:p w14:paraId="44CD7454" w14:textId="77777777" w:rsidR="00522F8D" w:rsidRDefault="00522F8D" w:rsidP="00522F8D">
            <w:pPr>
              <w:pStyle w:val="ListParagraph"/>
              <w:numPr>
                <w:ilvl w:val="0"/>
                <w:numId w:val="3"/>
              </w:numPr>
              <w:rPr>
                <w:rFonts w:cs="B Mitra"/>
                <w:bCs w:val="0"/>
                <w:sz w:val="24"/>
                <w:szCs w:val="24"/>
              </w:rPr>
            </w:pPr>
            <w:r>
              <w:rPr>
                <w:rFonts w:cs="B Mitra" w:hint="cs"/>
                <w:bCs w:val="0"/>
                <w:sz w:val="24"/>
                <w:szCs w:val="24"/>
                <w:rtl/>
              </w:rPr>
              <w:t>تفاضل جمع مصارف سال پایه (1402) از مصارف سال ارزیابی (1403) مبنا خواهد بود.</w:t>
            </w:r>
          </w:p>
          <w:p w14:paraId="18F48D8B" w14:textId="77777777" w:rsidR="00522F8D" w:rsidRDefault="00522F8D" w:rsidP="00522F8D">
            <w:pPr>
              <w:pStyle w:val="ListParagraph"/>
              <w:numPr>
                <w:ilvl w:val="0"/>
                <w:numId w:val="3"/>
              </w:numPr>
              <w:rPr>
                <w:rFonts w:cs="B Mitra"/>
                <w:bCs w:val="0"/>
                <w:sz w:val="24"/>
                <w:szCs w:val="24"/>
              </w:rPr>
            </w:pPr>
            <w:r>
              <w:rPr>
                <w:rFonts w:cs="B Mitra" w:hint="cs"/>
                <w:bCs w:val="0"/>
                <w:sz w:val="24"/>
                <w:szCs w:val="24"/>
                <w:rtl/>
              </w:rPr>
              <w:t>در صورت عدم ارائه شماره اشتراک و آدرس مشترک از سوی دستگاه</w:t>
            </w:r>
            <w:r>
              <w:rPr>
                <w:rFonts w:cs="B Mitra"/>
                <w:bCs w:val="0"/>
                <w:sz w:val="24"/>
                <w:szCs w:val="24"/>
                <w:rtl/>
              </w:rPr>
              <w:softHyphen/>
            </w:r>
            <w:r>
              <w:rPr>
                <w:rFonts w:cs="B Mitra" w:hint="cs"/>
                <w:bCs w:val="0"/>
                <w:sz w:val="24"/>
                <w:szCs w:val="24"/>
                <w:rtl/>
              </w:rPr>
              <w:t xml:space="preserve"> ارزیابی شونده، امتیاز صفر لحاظ خواهد شد.</w:t>
            </w:r>
          </w:p>
          <w:p w14:paraId="78E6BB80" w14:textId="77777777" w:rsidR="00522F8D" w:rsidRDefault="00522F8D" w:rsidP="00522F8D">
            <w:pPr>
              <w:pStyle w:val="ListParagraph"/>
              <w:numPr>
                <w:ilvl w:val="0"/>
                <w:numId w:val="3"/>
              </w:numPr>
              <w:rPr>
                <w:rFonts w:cs="B Mitra"/>
                <w:bCs w:val="0"/>
                <w:sz w:val="24"/>
                <w:szCs w:val="24"/>
              </w:rPr>
            </w:pPr>
            <w:r>
              <w:rPr>
                <w:rFonts w:cs="B Mitra" w:hint="cs"/>
                <w:bCs w:val="0"/>
                <w:sz w:val="24"/>
                <w:szCs w:val="24"/>
                <w:rtl/>
              </w:rPr>
              <w:t>در صورت عدم کاهش مصرف گاز، امتیاز صفر لحاظ خواهد شد.</w:t>
            </w:r>
          </w:p>
          <w:p w14:paraId="218BAAFF" w14:textId="46B40B92" w:rsidR="00522F8D" w:rsidRPr="00345D25" w:rsidRDefault="00522F8D" w:rsidP="00522F8D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bCs w:val="0"/>
                <w:sz w:val="24"/>
                <w:szCs w:val="24"/>
                <w:rtl/>
              </w:rPr>
              <w:t>در صورت کاهش مصرف گاز، امتیاز کامل تعلق خواهد گرفت.</w:t>
            </w:r>
          </w:p>
        </w:tc>
      </w:tr>
      <w:tr w:rsidR="00522F8D" w:rsidRPr="00345D25" w14:paraId="6C86ECF4" w14:textId="77777777" w:rsidTr="00522F8D">
        <w:trPr>
          <w:trHeight w:val="415"/>
        </w:trPr>
        <w:tc>
          <w:tcPr>
            <w:tcW w:w="0" w:type="auto"/>
            <w:gridSpan w:val="2"/>
            <w:shd w:val="clear" w:color="auto" w:fill="auto"/>
          </w:tcPr>
          <w:p w14:paraId="042CB370" w14:textId="77777777" w:rsidR="00522F8D" w:rsidRDefault="00522F8D" w:rsidP="00522F8D">
            <w:pPr>
              <w:rPr>
                <w:rFonts w:cs="B Mitra"/>
                <w:b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sz w:val="24"/>
                <w:szCs w:val="24"/>
                <w:rtl/>
              </w:rPr>
              <w:lastRenderedPageBreak/>
              <w:t xml:space="preserve">مستندات قابل قبول (مستندات قابل ارائه توسط دستگاه): </w:t>
            </w:r>
          </w:p>
          <w:p w14:paraId="41EC8988" w14:textId="77777777" w:rsidR="00522F8D" w:rsidRDefault="00522F8D" w:rsidP="00522F8D">
            <w:pPr>
              <w:pStyle w:val="ListParagraph"/>
              <w:numPr>
                <w:ilvl w:val="0"/>
                <w:numId w:val="3"/>
              </w:numPr>
              <w:rPr>
                <w:rFonts w:cs="B Mitra"/>
                <w:bCs w:val="0"/>
                <w:sz w:val="24"/>
                <w:szCs w:val="24"/>
                <w:rtl/>
              </w:rPr>
            </w:pPr>
            <w:r>
              <w:rPr>
                <w:rFonts w:cs="B Mitra" w:hint="cs"/>
                <w:bCs w:val="0"/>
                <w:sz w:val="24"/>
                <w:szCs w:val="24"/>
                <w:rtl/>
              </w:rPr>
              <w:t>ارائه شماره اشتراک گاز</w:t>
            </w:r>
          </w:p>
          <w:p w14:paraId="74E0BB86" w14:textId="2A6508F0" w:rsidR="00522F8D" w:rsidRPr="00345D25" w:rsidRDefault="00522F8D" w:rsidP="00522F8D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bCs w:val="0"/>
                <w:sz w:val="24"/>
                <w:szCs w:val="24"/>
                <w:rtl/>
              </w:rPr>
              <w:t>آدرس تمامی ساختمان‌</w:t>
            </w:r>
            <w:r>
              <w:rPr>
                <w:rFonts w:cs="B Mitra"/>
                <w:bCs w:val="0"/>
                <w:sz w:val="24"/>
                <w:szCs w:val="24"/>
                <w:rtl/>
              </w:rPr>
              <w:softHyphen/>
            </w:r>
            <w:r>
              <w:rPr>
                <w:rFonts w:cs="B Mitra" w:hint="cs"/>
                <w:bCs w:val="0"/>
                <w:sz w:val="24"/>
                <w:szCs w:val="24"/>
                <w:rtl/>
              </w:rPr>
              <w:t>های تحت تملک استفاده‌کننده از گاز طبیعی مرتبط با شماره اشتراک</w:t>
            </w:r>
            <w:r>
              <w:rPr>
                <w:rFonts w:cs="B Mitra"/>
                <w:bCs w:val="0"/>
                <w:sz w:val="24"/>
                <w:szCs w:val="24"/>
              </w:rPr>
              <w:t xml:space="preserve"> </w:t>
            </w:r>
            <w:r>
              <w:rPr>
                <w:rFonts w:cs="B Mitra" w:hint="cs"/>
                <w:bCs w:val="0"/>
                <w:sz w:val="24"/>
                <w:szCs w:val="24"/>
                <w:rtl/>
              </w:rPr>
              <w:t xml:space="preserve">(مطابق با سامانه سادا) </w:t>
            </w:r>
          </w:p>
        </w:tc>
      </w:tr>
      <w:tr w:rsidR="00522F8D" w:rsidRPr="00345D25" w14:paraId="7A702EBA" w14:textId="77777777" w:rsidTr="00522F8D">
        <w:trPr>
          <w:trHeight w:val="415"/>
        </w:trPr>
        <w:tc>
          <w:tcPr>
            <w:tcW w:w="0" w:type="auto"/>
            <w:gridSpan w:val="2"/>
            <w:shd w:val="clear" w:color="auto" w:fill="auto"/>
          </w:tcPr>
          <w:p w14:paraId="5D68040C" w14:textId="0114B390" w:rsidR="00522F8D" w:rsidRPr="00345D25" w:rsidRDefault="00522F8D" w:rsidP="00522F8D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sz w:val="24"/>
                <w:szCs w:val="24"/>
                <w:rtl/>
              </w:rPr>
              <w:t xml:space="preserve">واحد متولی ارزیابی‌کننده: </w:t>
            </w:r>
            <w:r>
              <w:rPr>
                <w:rFonts w:cs="B Mitra" w:hint="cs"/>
                <w:bCs w:val="0"/>
                <w:sz w:val="24"/>
                <w:szCs w:val="24"/>
                <w:rtl/>
              </w:rPr>
              <w:t>شرکت</w:t>
            </w:r>
            <w:r>
              <w:rPr>
                <w:rFonts w:cs="B Mitra"/>
                <w:bCs w:val="0"/>
                <w:sz w:val="24"/>
                <w:szCs w:val="24"/>
                <w:rtl/>
              </w:rPr>
              <w:softHyphen/>
            </w:r>
            <w:r>
              <w:rPr>
                <w:rFonts w:cs="B Mitra" w:hint="cs"/>
                <w:bCs w:val="0"/>
                <w:sz w:val="24"/>
                <w:szCs w:val="24"/>
                <w:rtl/>
              </w:rPr>
              <w:t>های گاز استانی ذیل مدیریت هماهنگی امور گازرسانی شرکت ملی گاز ایران</w:t>
            </w:r>
            <w:r>
              <w:rPr>
                <w:rFonts w:cs="B Mitra" w:hint="cs"/>
                <w:b/>
                <w:rtl/>
              </w:rPr>
              <w:t xml:space="preserve"> </w:t>
            </w:r>
          </w:p>
        </w:tc>
      </w:tr>
      <w:tr w:rsidR="00522F8D" w:rsidRPr="00345D25" w14:paraId="3C235EE2" w14:textId="77777777" w:rsidTr="000633FE">
        <w:trPr>
          <w:trHeight w:val="415"/>
        </w:trPr>
        <w:tc>
          <w:tcPr>
            <w:tcW w:w="6322" w:type="dxa"/>
            <w:shd w:val="clear" w:color="auto" w:fill="C5E0B3" w:themeFill="accent6" w:themeFillTint="66"/>
            <w:vAlign w:val="center"/>
          </w:tcPr>
          <w:p w14:paraId="6F730DBD" w14:textId="62D32ED9" w:rsidR="00522F8D" w:rsidRPr="00345D25" w:rsidRDefault="00522F8D" w:rsidP="00522F8D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 xml:space="preserve">عنوان سنجه 2 : کاهش مصرف آب </w:t>
            </w:r>
          </w:p>
        </w:tc>
        <w:tc>
          <w:tcPr>
            <w:tcW w:w="2694" w:type="dxa"/>
            <w:shd w:val="clear" w:color="auto" w:fill="C5E0B3" w:themeFill="accent6" w:themeFillTint="66"/>
            <w:vAlign w:val="center"/>
          </w:tcPr>
          <w:p w14:paraId="2BE2F024" w14:textId="7A35C438" w:rsidR="00522F8D" w:rsidRPr="00345D25" w:rsidRDefault="00522F8D" w:rsidP="00522F8D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وزن از100: 25</w:t>
            </w:r>
          </w:p>
        </w:tc>
      </w:tr>
      <w:tr w:rsidR="00522F8D" w:rsidRPr="00345D25" w14:paraId="18DC4A96" w14:textId="77777777" w:rsidTr="00410E57">
        <w:trPr>
          <w:trHeight w:val="415"/>
        </w:trPr>
        <w:tc>
          <w:tcPr>
            <w:tcW w:w="0" w:type="auto"/>
            <w:gridSpan w:val="2"/>
            <w:shd w:val="clear" w:color="auto" w:fill="auto"/>
          </w:tcPr>
          <w:p w14:paraId="7BB59C37" w14:textId="77777777" w:rsidR="00522F8D" w:rsidRDefault="00522F8D" w:rsidP="00522F8D">
            <w:pPr>
              <w:rPr>
                <w:rFonts w:cs="B Mitra"/>
                <w:b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sz w:val="24"/>
                <w:szCs w:val="24"/>
                <w:rtl/>
              </w:rPr>
              <w:t>نحوه ارزیابی و فرمول سنجش:</w:t>
            </w:r>
          </w:p>
          <w:p w14:paraId="0136DE33" w14:textId="77777777" w:rsidR="00522F8D" w:rsidRDefault="00522F8D" w:rsidP="00522F8D">
            <w:pPr>
              <w:pStyle w:val="ListParagraph"/>
              <w:numPr>
                <w:ilvl w:val="0"/>
                <w:numId w:val="3"/>
              </w:numPr>
              <w:rPr>
                <w:rFonts w:cs="B Mitra"/>
                <w:bCs w:val="0"/>
                <w:sz w:val="24"/>
                <w:szCs w:val="24"/>
              </w:rPr>
            </w:pPr>
            <w:r>
              <w:rPr>
                <w:rFonts w:cs="B Mitra" w:hint="cs"/>
                <w:bCs w:val="0"/>
                <w:sz w:val="24"/>
                <w:szCs w:val="24"/>
                <w:rtl/>
              </w:rPr>
              <w:t>تفاضل جمع مصارف سال پایه (1402) از مصارف سال ارزیابی (1403) مبنا خواهد بود.</w:t>
            </w:r>
          </w:p>
          <w:p w14:paraId="30F6F384" w14:textId="77777777" w:rsidR="00522F8D" w:rsidRDefault="00522F8D" w:rsidP="00522F8D">
            <w:pPr>
              <w:pStyle w:val="ListParagraph"/>
              <w:numPr>
                <w:ilvl w:val="0"/>
                <w:numId w:val="3"/>
              </w:numPr>
              <w:rPr>
                <w:rFonts w:cs="B Mitra"/>
                <w:bCs w:val="0"/>
                <w:sz w:val="24"/>
                <w:szCs w:val="24"/>
              </w:rPr>
            </w:pPr>
            <w:r>
              <w:rPr>
                <w:rFonts w:cs="B Mitra" w:hint="cs"/>
                <w:bCs w:val="0"/>
                <w:sz w:val="24"/>
                <w:szCs w:val="24"/>
                <w:rtl/>
              </w:rPr>
              <w:t>در صورت عدم ارائه شماره اشتراک و آدرس مشترک از سوی دستگاه</w:t>
            </w:r>
            <w:r>
              <w:rPr>
                <w:rFonts w:cs="B Mitra"/>
                <w:bCs w:val="0"/>
                <w:sz w:val="24"/>
                <w:szCs w:val="24"/>
                <w:rtl/>
              </w:rPr>
              <w:softHyphen/>
            </w:r>
            <w:r>
              <w:rPr>
                <w:rFonts w:cs="B Mitra" w:hint="cs"/>
                <w:bCs w:val="0"/>
                <w:sz w:val="24"/>
                <w:szCs w:val="24"/>
                <w:rtl/>
              </w:rPr>
              <w:t xml:space="preserve"> ارزیابی شونده، امتیاز صفر لحاظ خواهد شد.</w:t>
            </w:r>
          </w:p>
          <w:p w14:paraId="0CE8D025" w14:textId="0C715898" w:rsidR="00522F8D" w:rsidRDefault="00522F8D" w:rsidP="00522F8D">
            <w:pPr>
              <w:pStyle w:val="ListParagraph"/>
              <w:numPr>
                <w:ilvl w:val="0"/>
                <w:numId w:val="3"/>
              </w:numPr>
              <w:rPr>
                <w:rFonts w:cs="B Mitra"/>
                <w:bCs w:val="0"/>
                <w:sz w:val="24"/>
                <w:szCs w:val="24"/>
              </w:rPr>
            </w:pPr>
            <w:r>
              <w:rPr>
                <w:rFonts w:cs="B Mitra" w:hint="cs"/>
                <w:bCs w:val="0"/>
                <w:sz w:val="24"/>
                <w:szCs w:val="24"/>
                <w:rtl/>
              </w:rPr>
              <w:t>در صورت عدم کاهش مصرف، امتیاز صفر لحاظ خواهد شد.</w:t>
            </w:r>
          </w:p>
          <w:p w14:paraId="4B4E6096" w14:textId="58AF2AB8" w:rsidR="00522F8D" w:rsidRPr="00345D25" w:rsidRDefault="00522F8D" w:rsidP="00522F8D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bCs w:val="0"/>
                <w:sz w:val="24"/>
                <w:szCs w:val="24"/>
                <w:rtl/>
              </w:rPr>
              <w:t>در صورت کاهش مصرف، امتیاز کامل تعلق خواهد گرفت.</w:t>
            </w:r>
          </w:p>
        </w:tc>
      </w:tr>
      <w:tr w:rsidR="00522F8D" w:rsidRPr="00345D25" w14:paraId="3E08A253" w14:textId="77777777" w:rsidTr="00410E57">
        <w:trPr>
          <w:trHeight w:val="415"/>
        </w:trPr>
        <w:tc>
          <w:tcPr>
            <w:tcW w:w="0" w:type="auto"/>
            <w:gridSpan w:val="2"/>
            <w:shd w:val="clear" w:color="auto" w:fill="auto"/>
          </w:tcPr>
          <w:p w14:paraId="5C415961" w14:textId="77777777" w:rsidR="00522F8D" w:rsidRDefault="00522F8D" w:rsidP="00522F8D">
            <w:pPr>
              <w:rPr>
                <w:rFonts w:cs="B Mitra"/>
                <w:b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sz w:val="24"/>
                <w:szCs w:val="24"/>
                <w:rtl/>
              </w:rPr>
              <w:t xml:space="preserve">مستندات قابل قبول (مستندات قابل ارائه توسط دستگاه): </w:t>
            </w:r>
          </w:p>
          <w:p w14:paraId="520ECB09" w14:textId="5B9EA168" w:rsidR="00522F8D" w:rsidRDefault="00522F8D" w:rsidP="00522F8D">
            <w:pPr>
              <w:pStyle w:val="ListParagraph"/>
              <w:numPr>
                <w:ilvl w:val="0"/>
                <w:numId w:val="3"/>
              </w:numPr>
              <w:rPr>
                <w:rFonts w:cs="B Mitra"/>
                <w:bCs w:val="0"/>
                <w:sz w:val="24"/>
                <w:szCs w:val="24"/>
                <w:rtl/>
              </w:rPr>
            </w:pPr>
            <w:r>
              <w:rPr>
                <w:rFonts w:cs="B Mitra" w:hint="cs"/>
                <w:bCs w:val="0"/>
                <w:sz w:val="24"/>
                <w:szCs w:val="24"/>
                <w:rtl/>
              </w:rPr>
              <w:t>ارائه شماره اشتراک آب</w:t>
            </w:r>
          </w:p>
          <w:p w14:paraId="0BC5CAFA" w14:textId="5CAA7661" w:rsidR="00522F8D" w:rsidRPr="00345D25" w:rsidRDefault="00522F8D" w:rsidP="00522F8D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bCs w:val="0"/>
                <w:sz w:val="24"/>
                <w:szCs w:val="24"/>
                <w:rtl/>
              </w:rPr>
              <w:t>آدرس تمامی ساختمان‌</w:t>
            </w:r>
            <w:r>
              <w:rPr>
                <w:rFonts w:cs="B Mitra"/>
                <w:bCs w:val="0"/>
                <w:sz w:val="24"/>
                <w:szCs w:val="24"/>
                <w:rtl/>
              </w:rPr>
              <w:softHyphen/>
            </w:r>
            <w:r>
              <w:rPr>
                <w:rFonts w:cs="B Mitra" w:hint="cs"/>
                <w:bCs w:val="0"/>
                <w:sz w:val="24"/>
                <w:szCs w:val="24"/>
                <w:rtl/>
              </w:rPr>
              <w:t>های تحت تملک استفاده‌کننده از آب با شماره اشتراک</w:t>
            </w:r>
            <w:r>
              <w:rPr>
                <w:rFonts w:cs="B Mitra"/>
                <w:bCs w:val="0"/>
                <w:sz w:val="24"/>
                <w:szCs w:val="24"/>
              </w:rPr>
              <w:t xml:space="preserve"> </w:t>
            </w:r>
            <w:r>
              <w:rPr>
                <w:rFonts w:cs="B Mitra" w:hint="cs"/>
                <w:bCs w:val="0"/>
                <w:sz w:val="24"/>
                <w:szCs w:val="24"/>
                <w:rtl/>
              </w:rPr>
              <w:t xml:space="preserve">(مطابق با سامانه سادا) </w:t>
            </w:r>
          </w:p>
        </w:tc>
      </w:tr>
      <w:tr w:rsidR="00522F8D" w:rsidRPr="00345D25" w14:paraId="363B74C6" w14:textId="77777777" w:rsidTr="00410E57">
        <w:trPr>
          <w:trHeight w:val="415"/>
        </w:trPr>
        <w:tc>
          <w:tcPr>
            <w:tcW w:w="0" w:type="auto"/>
            <w:gridSpan w:val="2"/>
            <w:shd w:val="clear" w:color="auto" w:fill="auto"/>
          </w:tcPr>
          <w:p w14:paraId="27B06C67" w14:textId="67CC4453" w:rsidR="00522F8D" w:rsidRPr="00522F8D" w:rsidRDefault="00522F8D" w:rsidP="00522F8D">
            <w:pPr>
              <w:rPr>
                <w:rFonts w:cs="B Mitra"/>
                <w:bCs w:val="0"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sz w:val="24"/>
                <w:szCs w:val="24"/>
                <w:rtl/>
              </w:rPr>
              <w:t xml:space="preserve">واحد متولی ارزیابی‌کننده: </w:t>
            </w:r>
            <w:r>
              <w:rPr>
                <w:rFonts w:cs="B Mitra" w:hint="cs"/>
                <w:bCs w:val="0"/>
                <w:sz w:val="24"/>
                <w:szCs w:val="24"/>
                <w:rtl/>
              </w:rPr>
              <w:t>شرکت</w:t>
            </w:r>
            <w:r>
              <w:rPr>
                <w:rFonts w:cs="B Mitra"/>
                <w:bCs w:val="0"/>
                <w:sz w:val="24"/>
                <w:szCs w:val="24"/>
                <w:rtl/>
              </w:rPr>
              <w:softHyphen/>
            </w:r>
            <w:r>
              <w:rPr>
                <w:rFonts w:cs="B Mitra" w:hint="cs"/>
                <w:bCs w:val="0"/>
                <w:sz w:val="24"/>
                <w:szCs w:val="24"/>
                <w:rtl/>
              </w:rPr>
              <w:t xml:space="preserve"> مهندسی آب و فاضلاب ایران</w:t>
            </w:r>
          </w:p>
        </w:tc>
      </w:tr>
      <w:tr w:rsidR="00522F8D" w:rsidRPr="00345D25" w14:paraId="1A2F159C" w14:textId="77777777" w:rsidTr="000633FE">
        <w:trPr>
          <w:trHeight w:val="415"/>
        </w:trPr>
        <w:tc>
          <w:tcPr>
            <w:tcW w:w="6322" w:type="dxa"/>
            <w:shd w:val="clear" w:color="auto" w:fill="C5E0B3" w:themeFill="accent6" w:themeFillTint="66"/>
            <w:vAlign w:val="center"/>
          </w:tcPr>
          <w:p w14:paraId="13708E42" w14:textId="77777777" w:rsidR="00522F8D" w:rsidRPr="007D28D4" w:rsidRDefault="00522F8D" w:rsidP="00522F8D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>عنوان سنجه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4: استفاده از انرژی پاک </w:t>
            </w:r>
          </w:p>
        </w:tc>
        <w:tc>
          <w:tcPr>
            <w:tcW w:w="2694" w:type="dxa"/>
            <w:shd w:val="clear" w:color="auto" w:fill="C5E0B3" w:themeFill="accent6" w:themeFillTint="66"/>
            <w:vAlign w:val="center"/>
          </w:tcPr>
          <w:p w14:paraId="600E285B" w14:textId="42829BD8" w:rsidR="00522F8D" w:rsidRPr="007D28D4" w:rsidRDefault="00522F8D" w:rsidP="00522F8D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>وزن از100</w:t>
            </w:r>
            <w:r>
              <w:rPr>
                <w:rFonts w:cs="B Mitra" w:hint="cs"/>
                <w:sz w:val="24"/>
                <w:szCs w:val="24"/>
                <w:rtl/>
              </w:rPr>
              <w:t>:</w:t>
            </w:r>
            <w:r>
              <w:rPr>
                <w:rFonts w:cs="B Mitra" w:hint="cs"/>
                <w:b/>
                <w:bCs w:val="0"/>
                <w:sz w:val="24"/>
                <w:szCs w:val="24"/>
                <w:rtl/>
              </w:rPr>
              <w:t xml:space="preserve"> 25</w:t>
            </w:r>
          </w:p>
        </w:tc>
      </w:tr>
      <w:tr w:rsidR="00522F8D" w:rsidRPr="00345D25" w14:paraId="3CBFDBA9" w14:textId="77777777" w:rsidTr="00522F8D">
        <w:trPr>
          <w:trHeight w:val="1285"/>
        </w:trPr>
        <w:tc>
          <w:tcPr>
            <w:tcW w:w="0" w:type="auto"/>
            <w:gridSpan w:val="2"/>
          </w:tcPr>
          <w:p w14:paraId="1B5CC064" w14:textId="77777777" w:rsidR="00522F8D" w:rsidRDefault="00522F8D" w:rsidP="00522F8D">
            <w:pPr>
              <w:rPr>
                <w:rFonts w:cs="B Mitra"/>
                <w:bCs w:val="0"/>
                <w:sz w:val="24"/>
                <w:szCs w:val="24"/>
                <w:rtl/>
              </w:rPr>
            </w:pPr>
            <w:r w:rsidRPr="007D28D4">
              <w:rPr>
                <w:rFonts w:cs="B Mitra" w:hint="cs"/>
                <w:b/>
                <w:sz w:val="24"/>
                <w:szCs w:val="24"/>
                <w:rtl/>
              </w:rPr>
              <w:t>نحوه ارزیابی و فرمول سنجش:</w:t>
            </w:r>
          </w:p>
          <w:p w14:paraId="504D7114" w14:textId="77777777" w:rsidR="00522F8D" w:rsidRDefault="00522F8D" w:rsidP="00522F8D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این شاخص بیانگر درصد برق مصرفی مشترکان مشمول که میبایست از طریق انرژی های تجدیدپذیر و پاک تامین گردد می</w:t>
            </w:r>
            <w:r>
              <w:rPr>
                <w:rFonts w:cs="B Mitra"/>
                <w:sz w:val="24"/>
                <w:szCs w:val="24"/>
                <w:rtl/>
              </w:rPr>
              <w:softHyphen/>
            </w:r>
            <w:r>
              <w:rPr>
                <w:rFonts w:cs="B Mitra" w:hint="cs"/>
                <w:sz w:val="24"/>
                <w:szCs w:val="24"/>
                <w:rtl/>
              </w:rPr>
              <w:t>باشد.</w:t>
            </w:r>
          </w:p>
          <w:p w14:paraId="45F7E14F" w14:textId="77777777" w:rsidR="00522F8D" w:rsidRDefault="00522F8D" w:rsidP="00522F8D">
            <w:pPr>
              <w:rPr>
                <w:rFonts w:eastAsiaTheme="minorEastAsia" w:cs="B Mitra"/>
                <w:rtl/>
              </w:rPr>
            </w:pPr>
          </w:p>
          <w:tbl>
            <w:tblPr>
              <w:tblStyle w:val="TableGrid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1106"/>
              <w:gridCol w:w="5969"/>
            </w:tblGrid>
            <w:tr w:rsidR="00522F8D" w:rsidRPr="001264D1" w14:paraId="78F6C526" w14:textId="77777777" w:rsidTr="000F322B">
              <w:tc>
                <w:tcPr>
                  <w:tcW w:w="1106" w:type="dxa"/>
                </w:tcPr>
                <w:p w14:paraId="518B73C2" w14:textId="77777777" w:rsidR="00522F8D" w:rsidRDefault="00522F8D" w:rsidP="00522F8D">
                  <w:pPr>
                    <w:rPr>
                      <w:rFonts w:eastAsiaTheme="minorEastAsia" w:cs="B Mitra"/>
                      <w:rtl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="B Mitra"/>
                        </w:rPr>
                        <m:t>A</m:t>
                      </m:r>
                    </m:oMath>
                  </m:oMathPara>
                </w:p>
              </w:tc>
              <w:tc>
                <w:tcPr>
                  <w:tcW w:w="5969" w:type="dxa"/>
                </w:tcPr>
                <w:p w14:paraId="6DE4AE11" w14:textId="77777777" w:rsidR="00522F8D" w:rsidRPr="002A6FF0" w:rsidRDefault="00522F8D" w:rsidP="00522F8D">
                  <w:pPr>
                    <w:rPr>
                      <w:rFonts w:cs="B Mitra"/>
                      <w:sz w:val="24"/>
                      <w:szCs w:val="24"/>
                      <w:rtl/>
                    </w:rPr>
                  </w:pPr>
                  <w:r>
                    <w:rPr>
                      <w:rFonts w:cs="B Mitra" w:hint="cs"/>
                      <w:sz w:val="24"/>
                      <w:szCs w:val="24"/>
                      <w:rtl/>
                    </w:rPr>
                    <w:t xml:space="preserve">میزان برق مصرفی دستگاه در سال 1403 </w:t>
                  </w:r>
                </w:p>
              </w:tc>
            </w:tr>
            <w:tr w:rsidR="00522F8D" w:rsidRPr="001264D1" w14:paraId="36D846DE" w14:textId="77777777" w:rsidTr="000F322B">
              <w:tc>
                <w:tcPr>
                  <w:tcW w:w="1106" w:type="dxa"/>
                </w:tcPr>
                <w:p w14:paraId="2DF63020" w14:textId="77777777" w:rsidR="00522F8D" w:rsidRDefault="00522F8D" w:rsidP="00522F8D">
                  <w:pPr>
                    <w:rPr>
                      <w:rFonts w:eastAsiaTheme="minorEastAsia" w:cs="B Mitra"/>
                      <w:rtl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="B Mitra"/>
                        </w:rPr>
                        <m:t>B</m:t>
                      </m:r>
                    </m:oMath>
                  </m:oMathPara>
                </w:p>
              </w:tc>
              <w:tc>
                <w:tcPr>
                  <w:tcW w:w="5969" w:type="dxa"/>
                </w:tcPr>
                <w:p w14:paraId="58A11610" w14:textId="77777777" w:rsidR="00522F8D" w:rsidRPr="001264D1" w:rsidRDefault="00522F8D" w:rsidP="00522F8D">
                  <w:pPr>
                    <w:rPr>
                      <w:rFonts w:eastAsiaTheme="minorEastAsia" w:cs="B Mitra"/>
                      <w:rtl/>
                    </w:rPr>
                  </w:pPr>
                  <w:r>
                    <w:rPr>
                      <w:rFonts w:eastAsiaTheme="minorEastAsia" w:cs="B Mitra" w:hint="cs"/>
                      <w:rtl/>
                    </w:rPr>
                    <w:t xml:space="preserve">میزان برق مصرفی ادارات از انرژی پاک و تجدید پذیر در سال 1403   </w:t>
                  </w:r>
                </w:p>
              </w:tc>
            </w:tr>
            <w:tr w:rsidR="00522F8D" w:rsidRPr="001264D1" w14:paraId="12E070CE" w14:textId="77777777" w:rsidTr="000F322B">
              <w:tc>
                <w:tcPr>
                  <w:tcW w:w="1106" w:type="dxa"/>
                </w:tcPr>
                <w:p w14:paraId="2223916F" w14:textId="77777777" w:rsidR="00522F8D" w:rsidRDefault="00522F8D" w:rsidP="00522F8D">
                  <w:pPr>
                    <w:rPr>
                      <w:rFonts w:eastAsiaTheme="minorEastAsia" w:cs="B Mitra"/>
                      <w:rtl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="B Mitra"/>
                        </w:rPr>
                        <m:t>C</m:t>
                      </m:r>
                    </m:oMath>
                  </m:oMathPara>
                </w:p>
              </w:tc>
              <w:tc>
                <w:tcPr>
                  <w:tcW w:w="5969" w:type="dxa"/>
                </w:tcPr>
                <w:p w14:paraId="498F208C" w14:textId="77777777" w:rsidR="00522F8D" w:rsidRDefault="00522F8D" w:rsidP="00522F8D">
                  <w:pPr>
                    <w:rPr>
                      <w:rFonts w:eastAsiaTheme="minorEastAsia" w:cs="B Mitra"/>
                      <w:rtl/>
                    </w:rPr>
                  </w:pPr>
                  <w:r>
                    <w:rPr>
                      <w:rFonts w:eastAsiaTheme="minorEastAsia" w:cs="B Mitra" w:hint="cs"/>
                      <w:rtl/>
                    </w:rPr>
                    <w:t xml:space="preserve">درصد برق مصرفی ادارات از انرژی پاک و تجدید پذیر   </w:t>
                  </w:r>
                </w:p>
              </w:tc>
            </w:tr>
          </w:tbl>
          <w:p w14:paraId="47544F6D" w14:textId="77777777" w:rsidR="00522F8D" w:rsidRDefault="00522F8D" w:rsidP="00522F8D">
            <w:pPr>
              <w:rPr>
                <w:rFonts w:cs="B Mitra"/>
                <w:sz w:val="24"/>
                <w:szCs w:val="24"/>
              </w:rPr>
            </w:pPr>
          </w:p>
          <w:p w14:paraId="0877D21B" w14:textId="77777777" w:rsidR="00522F8D" w:rsidRPr="00BE1C2A" w:rsidRDefault="00522F8D" w:rsidP="00522F8D">
            <w:pPr>
              <w:rPr>
                <w:rFonts w:eastAsiaTheme="minorEastAsia" w:cs="B Mitra"/>
                <w:rtl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eastAsiaTheme="minorEastAsia" w:hAnsi="Cambria Math" w:cs="B Mitra"/>
                  </w:rPr>
                  <m:t>C=</m:t>
                </m:r>
                <m:f>
                  <m:fPr>
                    <m:ctrlPr>
                      <w:rPr>
                        <w:rFonts w:ascii="Cambria Math" w:eastAsiaTheme="minorEastAsia" w:hAnsi="Cambria Math" w:cs="B Mitra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B Mitra"/>
                      </w:rPr>
                      <m:t>B</m:t>
                    </m:r>
                  </m:num>
                  <m:den>
                    <m:r>
                      <w:rPr>
                        <w:rFonts w:ascii="Cambria Math" w:eastAsiaTheme="minorEastAsia" w:hAnsi="Cambria Math" w:cs="B Mitra"/>
                      </w:rPr>
                      <m:t>A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Theme="minorEastAsia" w:hAnsi="Cambria Math" w:cs="B Mitra"/>
                  </w:rPr>
                  <m:t>×100</m:t>
                </m:r>
              </m:oMath>
            </m:oMathPara>
          </w:p>
          <w:p w14:paraId="77C4108D" w14:textId="77777777" w:rsidR="00522F8D" w:rsidRDefault="00522F8D" w:rsidP="00522F8D">
            <w:pPr>
              <w:bidi w:val="0"/>
              <w:rPr>
                <w:rFonts w:cs="B Mitra"/>
                <w:sz w:val="24"/>
                <w:szCs w:val="24"/>
              </w:rPr>
            </w:pPr>
          </w:p>
          <w:p w14:paraId="37BBDAA6" w14:textId="77777777" w:rsidR="00522F8D" w:rsidRPr="002A6FF0" w:rsidRDefault="00522F8D" w:rsidP="00522F8D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هدف مربوط به این شاخص برای تمامی مشترکان مشمول</w:t>
            </w:r>
            <w:r w:rsidRPr="002A6FF0">
              <w:rPr>
                <w:rFonts w:cs="B Mitra" w:hint="cs"/>
                <w:color w:val="FF0000"/>
                <w:sz w:val="24"/>
                <w:szCs w:val="24"/>
                <w:rtl/>
              </w:rPr>
              <w:t xml:space="preserve"> 5 درصد </w:t>
            </w:r>
            <w:r>
              <w:rPr>
                <w:rFonts w:cs="B Mitra" w:hint="cs"/>
                <w:sz w:val="24"/>
                <w:szCs w:val="24"/>
                <w:rtl/>
              </w:rPr>
              <w:t>در سال 1403 می</w:t>
            </w:r>
            <w:r>
              <w:rPr>
                <w:rFonts w:cs="B Mitra"/>
                <w:sz w:val="24"/>
                <w:szCs w:val="24"/>
                <w:rtl/>
              </w:rPr>
              <w:softHyphen/>
            </w:r>
            <w:r>
              <w:rPr>
                <w:rFonts w:cs="B Mitra" w:hint="cs"/>
                <w:sz w:val="24"/>
                <w:szCs w:val="24"/>
                <w:rtl/>
              </w:rPr>
              <w:t>باشد.</w:t>
            </w:r>
          </w:p>
        </w:tc>
      </w:tr>
      <w:tr w:rsidR="00522F8D" w:rsidRPr="00345D25" w14:paraId="14F4FC27" w14:textId="77777777" w:rsidTr="00522F8D">
        <w:trPr>
          <w:trHeight w:val="555"/>
        </w:trPr>
        <w:tc>
          <w:tcPr>
            <w:tcW w:w="0" w:type="auto"/>
            <w:gridSpan w:val="2"/>
          </w:tcPr>
          <w:p w14:paraId="275AB591" w14:textId="77777777" w:rsidR="00522F8D" w:rsidRDefault="00522F8D" w:rsidP="00522F8D">
            <w:pPr>
              <w:rPr>
                <w:rFonts w:cs="B Mitra"/>
                <w:b/>
                <w:sz w:val="24"/>
                <w:szCs w:val="24"/>
                <w:rtl/>
              </w:rPr>
            </w:pPr>
            <w:r w:rsidRPr="007D28D4">
              <w:rPr>
                <w:rFonts w:cs="B Mitra" w:hint="cs"/>
                <w:b/>
                <w:sz w:val="24"/>
                <w:szCs w:val="24"/>
                <w:rtl/>
              </w:rPr>
              <w:t>مستندات قابل قبول(مستندات قابل ارائه توسط دستگاه):</w:t>
            </w:r>
          </w:p>
          <w:p w14:paraId="5DF446FA" w14:textId="77777777" w:rsidR="00522F8D" w:rsidRPr="00D07864" w:rsidRDefault="00522F8D" w:rsidP="00522F8D">
            <w:pPr>
              <w:pStyle w:val="ListParagraph"/>
              <w:numPr>
                <w:ilvl w:val="0"/>
                <w:numId w:val="2"/>
              </w:numPr>
              <w:rPr>
                <w:rFonts w:cs="B Mitra"/>
                <w:bCs w:val="0"/>
                <w:sz w:val="24"/>
                <w:szCs w:val="24"/>
              </w:rPr>
            </w:pPr>
            <w:r>
              <w:rPr>
                <w:rFonts w:eastAsiaTheme="minorEastAsia" w:cs="B Mitra" w:hint="cs"/>
                <w:rtl/>
              </w:rPr>
              <w:t>اعلام شناسه قبض های ساختمان های اداری در پیوست</w:t>
            </w:r>
          </w:p>
          <w:p w14:paraId="7F53D3B6" w14:textId="77777777" w:rsidR="00522F8D" w:rsidRPr="00D07864" w:rsidRDefault="00522F8D" w:rsidP="00522F8D">
            <w:pPr>
              <w:pStyle w:val="ListParagraph"/>
              <w:numPr>
                <w:ilvl w:val="0"/>
                <w:numId w:val="2"/>
              </w:numPr>
              <w:rPr>
                <w:rFonts w:cs="B Mitra"/>
                <w:bCs w:val="0"/>
                <w:sz w:val="24"/>
                <w:szCs w:val="24"/>
              </w:rPr>
            </w:pPr>
            <w:r>
              <w:rPr>
                <w:rFonts w:eastAsiaTheme="minorEastAsia" w:cs="B Mitra" w:hint="cs"/>
                <w:rtl/>
              </w:rPr>
              <w:t>تکمیل جدول زیر و بارگذاری در پیوست</w:t>
            </w:r>
          </w:p>
          <w:tbl>
            <w:tblPr>
              <w:tblStyle w:val="TableGrid"/>
              <w:bidiVisual/>
              <w:tblW w:w="0" w:type="auto"/>
              <w:tblInd w:w="823" w:type="dxa"/>
              <w:tblLook w:val="04A0" w:firstRow="1" w:lastRow="0" w:firstColumn="1" w:lastColumn="0" w:noHBand="0" w:noVBand="1"/>
            </w:tblPr>
            <w:tblGrid>
              <w:gridCol w:w="371"/>
              <w:gridCol w:w="5969"/>
            </w:tblGrid>
            <w:tr w:rsidR="00522F8D" w:rsidRPr="001264D1" w14:paraId="6FD5E5BF" w14:textId="77777777" w:rsidTr="000F322B">
              <w:tc>
                <w:tcPr>
                  <w:tcW w:w="371" w:type="dxa"/>
                </w:tcPr>
                <w:p w14:paraId="4DEDE6BA" w14:textId="77777777" w:rsidR="00522F8D" w:rsidRDefault="00522F8D" w:rsidP="00522F8D">
                  <w:pPr>
                    <w:rPr>
                      <w:rFonts w:eastAsiaTheme="minorEastAsia" w:cs="B Mitra"/>
                      <w:rtl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="B Mitra"/>
                        </w:rPr>
                        <m:t>A</m:t>
                      </m:r>
                    </m:oMath>
                  </m:oMathPara>
                </w:p>
              </w:tc>
              <w:tc>
                <w:tcPr>
                  <w:tcW w:w="5969" w:type="dxa"/>
                </w:tcPr>
                <w:p w14:paraId="3AB93FEB" w14:textId="77777777" w:rsidR="00522F8D" w:rsidRPr="001264D1" w:rsidRDefault="00522F8D" w:rsidP="00522F8D">
                  <w:pPr>
                    <w:rPr>
                      <w:rFonts w:eastAsiaTheme="minorEastAsia" w:cs="B Mitra"/>
                      <w:rtl/>
                    </w:rPr>
                  </w:pPr>
                </w:p>
              </w:tc>
            </w:tr>
            <w:tr w:rsidR="00522F8D" w:rsidRPr="001264D1" w14:paraId="00219979" w14:textId="77777777" w:rsidTr="000F322B">
              <w:tc>
                <w:tcPr>
                  <w:tcW w:w="371" w:type="dxa"/>
                </w:tcPr>
                <w:p w14:paraId="7BDBC63F" w14:textId="77777777" w:rsidR="00522F8D" w:rsidRDefault="00522F8D" w:rsidP="00522F8D">
                  <w:pPr>
                    <w:rPr>
                      <w:rFonts w:eastAsiaTheme="minorEastAsia" w:cs="B Mitra"/>
                      <w:rtl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="B Mitra"/>
                        </w:rPr>
                        <m:t>B</m:t>
                      </m:r>
                    </m:oMath>
                  </m:oMathPara>
                </w:p>
              </w:tc>
              <w:tc>
                <w:tcPr>
                  <w:tcW w:w="5969" w:type="dxa"/>
                </w:tcPr>
                <w:p w14:paraId="39515473" w14:textId="77777777" w:rsidR="00522F8D" w:rsidRPr="001264D1" w:rsidRDefault="00522F8D" w:rsidP="00522F8D">
                  <w:pPr>
                    <w:rPr>
                      <w:rFonts w:eastAsiaTheme="minorEastAsia" w:cs="B Mitra"/>
                      <w:rtl/>
                    </w:rPr>
                  </w:pPr>
                </w:p>
              </w:tc>
            </w:tr>
          </w:tbl>
          <w:p w14:paraId="24095455" w14:textId="77777777" w:rsidR="00522F8D" w:rsidRPr="007D28D4" w:rsidRDefault="00522F8D" w:rsidP="00522F8D">
            <w:pPr>
              <w:rPr>
                <w:rFonts w:cs="B Mitra"/>
                <w:bCs w:val="0"/>
                <w:sz w:val="24"/>
                <w:szCs w:val="24"/>
                <w:rtl/>
              </w:rPr>
            </w:pPr>
          </w:p>
        </w:tc>
      </w:tr>
      <w:tr w:rsidR="00522F8D" w:rsidRPr="00345D25" w14:paraId="08378320" w14:textId="77777777" w:rsidTr="00900A06">
        <w:trPr>
          <w:trHeight w:val="2081"/>
        </w:trPr>
        <w:tc>
          <w:tcPr>
            <w:tcW w:w="0" w:type="auto"/>
            <w:gridSpan w:val="2"/>
          </w:tcPr>
          <w:p w14:paraId="157A19AB" w14:textId="77777777" w:rsidR="00522F8D" w:rsidRPr="003F7DCD" w:rsidRDefault="00522F8D" w:rsidP="00522F8D">
            <w:pPr>
              <w:rPr>
                <w:rFonts w:cs="B Mitra"/>
                <w:bCs w:val="0"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sz w:val="24"/>
                <w:szCs w:val="24"/>
                <w:rtl/>
              </w:rPr>
              <w:t>واحد متولی ارزیابی کننده:</w:t>
            </w:r>
            <w:r>
              <w:rPr>
                <w:rFonts w:cs="B Mitra"/>
                <w:b/>
                <w:sz w:val="24"/>
                <w:szCs w:val="24"/>
              </w:rPr>
              <w:t xml:space="preserve"> </w:t>
            </w:r>
            <w:r>
              <w:rPr>
                <w:rFonts w:cs="B Mitra" w:hint="cs"/>
                <w:b/>
                <w:sz w:val="24"/>
                <w:szCs w:val="24"/>
                <w:rtl/>
              </w:rPr>
              <w:t>دفتر مدیریت انرژی شرکت توانیر</w:t>
            </w:r>
          </w:p>
        </w:tc>
      </w:tr>
      <w:tr w:rsidR="00522F8D" w14:paraId="62BBDAA8" w14:textId="77777777" w:rsidTr="000633FE">
        <w:trPr>
          <w:trHeight w:val="448"/>
        </w:trPr>
        <w:tc>
          <w:tcPr>
            <w:tcW w:w="6322" w:type="dxa"/>
            <w:shd w:val="clear" w:color="auto" w:fill="C5E0B3" w:themeFill="accent6" w:themeFillTint="66"/>
            <w:vAlign w:val="center"/>
          </w:tcPr>
          <w:p w14:paraId="7F01DC66" w14:textId="64613E44" w:rsidR="00522F8D" w:rsidRDefault="00522F8D" w:rsidP="00522F8D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lastRenderedPageBreak/>
              <w:t>عنوان سنجه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5: کاهش مصرف کاغذ </w:t>
            </w:r>
          </w:p>
        </w:tc>
        <w:tc>
          <w:tcPr>
            <w:tcW w:w="2694" w:type="dxa"/>
            <w:shd w:val="clear" w:color="auto" w:fill="C5E0B3" w:themeFill="accent6" w:themeFillTint="66"/>
            <w:vAlign w:val="center"/>
          </w:tcPr>
          <w:p w14:paraId="057132F0" w14:textId="4A733DF3" w:rsidR="00522F8D" w:rsidRDefault="00522F8D" w:rsidP="00522F8D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>وزن از100</w:t>
            </w:r>
            <w:r>
              <w:rPr>
                <w:rFonts w:cs="B Mitra" w:hint="cs"/>
                <w:sz w:val="24"/>
                <w:szCs w:val="24"/>
                <w:rtl/>
              </w:rPr>
              <w:t>:</w:t>
            </w:r>
            <w:r>
              <w:rPr>
                <w:rFonts w:cs="B Mitra" w:hint="cs"/>
                <w:b/>
                <w:bCs w:val="0"/>
                <w:sz w:val="24"/>
                <w:szCs w:val="24"/>
                <w:rtl/>
              </w:rPr>
              <w:t xml:space="preserve"> 10</w:t>
            </w:r>
          </w:p>
        </w:tc>
      </w:tr>
      <w:tr w:rsidR="00522F8D" w14:paraId="57C2F934" w14:textId="77777777" w:rsidTr="00522F8D">
        <w:trPr>
          <w:trHeight w:val="1227"/>
        </w:trPr>
        <w:tc>
          <w:tcPr>
            <w:tcW w:w="0" w:type="auto"/>
            <w:gridSpan w:val="2"/>
          </w:tcPr>
          <w:p w14:paraId="5BC04515" w14:textId="77777777" w:rsidR="00522F8D" w:rsidRDefault="00522F8D" w:rsidP="00522F8D">
            <w:pPr>
              <w:rPr>
                <w:rFonts w:cs="B Mitra"/>
                <w:b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sz w:val="24"/>
                <w:szCs w:val="24"/>
                <w:rtl/>
              </w:rPr>
              <w:t>نحوه ارزیابی و فرمول سنجش:</w:t>
            </w:r>
          </w:p>
          <w:p w14:paraId="06B37CE5" w14:textId="77777777" w:rsidR="00522F8D" w:rsidRDefault="00522F8D" w:rsidP="00522F8D">
            <w:pPr>
              <w:pStyle w:val="ListParagraph"/>
              <w:numPr>
                <w:ilvl w:val="0"/>
                <w:numId w:val="3"/>
              </w:numPr>
              <w:rPr>
                <w:rFonts w:cs="B Mitra"/>
                <w:bCs w:val="0"/>
                <w:sz w:val="24"/>
                <w:szCs w:val="24"/>
              </w:rPr>
            </w:pPr>
            <w:r>
              <w:rPr>
                <w:rFonts w:cs="B Mitra" w:hint="cs"/>
                <w:bCs w:val="0"/>
                <w:sz w:val="24"/>
                <w:szCs w:val="24"/>
                <w:rtl/>
              </w:rPr>
              <w:t>ارائه گزارش مستخرج</w:t>
            </w:r>
            <w:bookmarkStart w:id="0" w:name="_GoBack"/>
            <w:bookmarkEnd w:id="0"/>
            <w:r>
              <w:rPr>
                <w:rFonts w:cs="B Mitra" w:hint="cs"/>
                <w:bCs w:val="0"/>
                <w:sz w:val="24"/>
                <w:szCs w:val="24"/>
                <w:rtl/>
              </w:rPr>
              <w:t xml:space="preserve"> سامانه</w:t>
            </w:r>
            <w:r>
              <w:rPr>
                <w:rFonts w:cs="B Mitra"/>
                <w:bCs w:val="0"/>
                <w:sz w:val="24"/>
                <w:szCs w:val="24"/>
                <w:rtl/>
              </w:rPr>
              <w:softHyphen/>
            </w:r>
            <w:r>
              <w:rPr>
                <w:rFonts w:cs="B Mitra" w:hint="cs"/>
                <w:bCs w:val="0"/>
                <w:sz w:val="24"/>
                <w:szCs w:val="24"/>
                <w:rtl/>
              </w:rPr>
              <w:t>های مدیریت انبار یا کالا (و یا عناوین مشابه) برای ارزیابی این شاخص الزامی است.</w:t>
            </w:r>
          </w:p>
          <w:p w14:paraId="6F205C94" w14:textId="00A24FD5" w:rsidR="00522F8D" w:rsidRDefault="00522F8D" w:rsidP="00522F8D">
            <w:pPr>
              <w:pStyle w:val="ListParagraph"/>
              <w:numPr>
                <w:ilvl w:val="0"/>
                <w:numId w:val="3"/>
              </w:numPr>
              <w:rPr>
                <w:rFonts w:cs="B Mitra"/>
                <w:bCs w:val="0"/>
                <w:sz w:val="24"/>
                <w:szCs w:val="24"/>
              </w:rPr>
            </w:pPr>
            <w:r>
              <w:rPr>
                <w:rFonts w:cs="B Mitra" w:hint="cs"/>
                <w:bCs w:val="0"/>
                <w:sz w:val="24"/>
                <w:szCs w:val="24"/>
                <w:rtl/>
              </w:rPr>
              <w:t>در صورت عدم ارائه گزارش امتیاز صفر لحاظ خواهد شد.</w:t>
            </w:r>
          </w:p>
          <w:p w14:paraId="60E79BCA" w14:textId="77777777" w:rsidR="00522F8D" w:rsidRDefault="00522F8D" w:rsidP="00522F8D">
            <w:pPr>
              <w:pStyle w:val="ListParagraph"/>
              <w:numPr>
                <w:ilvl w:val="0"/>
                <w:numId w:val="3"/>
              </w:numPr>
              <w:rPr>
                <w:rFonts w:cs="B Mitra"/>
                <w:bCs w:val="0"/>
                <w:sz w:val="24"/>
                <w:szCs w:val="24"/>
              </w:rPr>
            </w:pPr>
            <w:r>
              <w:rPr>
                <w:rFonts w:cs="B Mitra" w:hint="cs"/>
                <w:bCs w:val="0"/>
                <w:sz w:val="24"/>
                <w:szCs w:val="24"/>
                <w:rtl/>
              </w:rPr>
              <w:t>در صورت عدم کاهش مصرف کاغذ طی دو سال 1402 و 1403 امتیاز صفر لحاظ خواهد شد.</w:t>
            </w:r>
          </w:p>
          <w:p w14:paraId="0AED96E8" w14:textId="1D2780BC" w:rsidR="00522F8D" w:rsidRDefault="00522F8D" w:rsidP="00522F8D">
            <w:pPr>
              <w:pStyle w:val="ListParagraph"/>
              <w:numPr>
                <w:ilvl w:val="0"/>
                <w:numId w:val="3"/>
              </w:numPr>
              <w:rPr>
                <w:rFonts w:cs="B Mitra"/>
                <w:bCs w:val="0"/>
                <w:sz w:val="24"/>
                <w:szCs w:val="24"/>
                <w:rtl/>
              </w:rPr>
            </w:pPr>
            <w:r>
              <w:rPr>
                <w:rFonts w:cs="B Mitra" w:hint="cs"/>
                <w:bCs w:val="0"/>
                <w:sz w:val="24"/>
                <w:szCs w:val="24"/>
                <w:rtl/>
              </w:rPr>
              <w:t>در صورت کاهش مصرف کاغذ امتیاز کامل تعلق می</w:t>
            </w:r>
            <w:r>
              <w:rPr>
                <w:rFonts w:cs="B Mitra"/>
                <w:bCs w:val="0"/>
                <w:sz w:val="24"/>
                <w:szCs w:val="24"/>
                <w:rtl/>
              </w:rPr>
              <w:softHyphen/>
            </w:r>
            <w:r>
              <w:rPr>
                <w:rFonts w:cs="B Mitra" w:hint="cs"/>
                <w:bCs w:val="0"/>
                <w:sz w:val="24"/>
                <w:szCs w:val="24"/>
                <w:rtl/>
              </w:rPr>
              <w:t>گیرد.</w:t>
            </w:r>
          </w:p>
        </w:tc>
      </w:tr>
      <w:tr w:rsidR="00522F8D" w14:paraId="318992ED" w14:textId="77777777" w:rsidTr="00522F8D">
        <w:trPr>
          <w:trHeight w:val="557"/>
        </w:trPr>
        <w:tc>
          <w:tcPr>
            <w:tcW w:w="0" w:type="auto"/>
            <w:gridSpan w:val="2"/>
          </w:tcPr>
          <w:p w14:paraId="6DDF1F32" w14:textId="77777777" w:rsidR="00522F8D" w:rsidRDefault="00522F8D" w:rsidP="00522F8D">
            <w:pPr>
              <w:rPr>
                <w:rFonts w:cs="B Mitra"/>
                <w:b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sz w:val="24"/>
                <w:szCs w:val="24"/>
                <w:rtl/>
              </w:rPr>
              <w:t xml:space="preserve">مستندات قابل قبول (مستندات قابل ارائه توسط دستگاه): </w:t>
            </w:r>
          </w:p>
          <w:p w14:paraId="41302AAA" w14:textId="49BEF677" w:rsidR="00522F8D" w:rsidRDefault="00522F8D" w:rsidP="00522F8D">
            <w:pPr>
              <w:pStyle w:val="ListParagraph"/>
              <w:numPr>
                <w:ilvl w:val="0"/>
                <w:numId w:val="3"/>
              </w:numPr>
              <w:rPr>
                <w:rFonts w:cs="B Mitra"/>
                <w:bCs w:val="0"/>
                <w:sz w:val="24"/>
                <w:szCs w:val="24"/>
              </w:rPr>
            </w:pPr>
            <w:r>
              <w:rPr>
                <w:rFonts w:cs="B Mitra" w:hint="cs"/>
                <w:bCs w:val="0"/>
                <w:sz w:val="24"/>
                <w:szCs w:val="24"/>
                <w:rtl/>
              </w:rPr>
              <w:t>ارائه گزارش سامانه</w:t>
            </w:r>
          </w:p>
          <w:p w14:paraId="1B9801CB" w14:textId="1C74844F" w:rsidR="00522F8D" w:rsidRDefault="00522F8D" w:rsidP="00522F8D">
            <w:pPr>
              <w:pStyle w:val="ListParagraph"/>
              <w:numPr>
                <w:ilvl w:val="0"/>
                <w:numId w:val="3"/>
              </w:numPr>
              <w:rPr>
                <w:rFonts w:cs="B Mitra"/>
                <w:bCs w:val="0"/>
                <w:sz w:val="24"/>
                <w:szCs w:val="24"/>
                <w:rtl/>
              </w:rPr>
            </w:pPr>
            <w:r>
              <w:rPr>
                <w:rFonts w:cs="B Mitra" w:hint="cs"/>
                <w:bCs w:val="0"/>
                <w:sz w:val="24"/>
                <w:szCs w:val="24"/>
                <w:rtl/>
              </w:rPr>
              <w:t>معرفی سامانه</w:t>
            </w:r>
            <w:r>
              <w:rPr>
                <w:rFonts w:cs="B Mitra"/>
                <w:bCs w:val="0"/>
                <w:sz w:val="24"/>
                <w:szCs w:val="24"/>
                <w:rtl/>
              </w:rPr>
              <w:softHyphen/>
            </w:r>
            <w:r>
              <w:rPr>
                <w:rFonts w:cs="B Mitra" w:hint="cs"/>
                <w:bCs w:val="0"/>
                <w:sz w:val="24"/>
                <w:szCs w:val="24"/>
                <w:rtl/>
              </w:rPr>
              <w:t xml:space="preserve">های مرتبط </w:t>
            </w:r>
          </w:p>
        </w:tc>
      </w:tr>
      <w:tr w:rsidR="00522F8D" w14:paraId="0C5B7F81" w14:textId="77777777" w:rsidTr="00522F8D">
        <w:trPr>
          <w:trHeight w:val="318"/>
        </w:trPr>
        <w:tc>
          <w:tcPr>
            <w:tcW w:w="0" w:type="auto"/>
            <w:gridSpan w:val="2"/>
          </w:tcPr>
          <w:p w14:paraId="05D66132" w14:textId="60C7DB89" w:rsidR="00522F8D" w:rsidRDefault="00522F8D" w:rsidP="00522F8D">
            <w:pPr>
              <w:rPr>
                <w:rFonts w:cs="B Mitra"/>
                <w:bCs w:val="0"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sz w:val="24"/>
                <w:szCs w:val="24"/>
                <w:rtl/>
              </w:rPr>
              <w:t xml:space="preserve">واحد متولی ارزیابی‌کننده: </w:t>
            </w:r>
            <w:r w:rsidR="00251A71">
              <w:rPr>
                <w:rFonts w:cs="B Mitra" w:hint="cs"/>
                <w:bCs w:val="0"/>
                <w:sz w:val="24"/>
                <w:szCs w:val="24"/>
                <w:rtl/>
              </w:rPr>
              <w:t>اداره کل حفاظت محیط زیست</w:t>
            </w:r>
            <w:r>
              <w:rPr>
                <w:rFonts w:cs="B Mitra" w:hint="cs"/>
                <w:bCs w:val="0"/>
                <w:sz w:val="24"/>
                <w:szCs w:val="24"/>
                <w:rtl/>
              </w:rPr>
              <w:t xml:space="preserve"> با همکاری </w:t>
            </w:r>
            <w:r w:rsidR="00251A71">
              <w:rPr>
                <w:rFonts w:cs="B Mitra" w:hint="cs"/>
                <w:bCs w:val="0"/>
                <w:sz w:val="24"/>
                <w:szCs w:val="24"/>
                <w:rtl/>
              </w:rPr>
              <w:t>سازمان مدیریت و برنامه ریزی استان</w:t>
            </w:r>
            <w:r>
              <w:rPr>
                <w:rFonts w:cs="B Mitra" w:hint="cs"/>
                <w:b/>
                <w:rtl/>
              </w:rPr>
              <w:t xml:space="preserve"> </w:t>
            </w:r>
          </w:p>
        </w:tc>
      </w:tr>
      <w:tr w:rsidR="00522F8D" w14:paraId="6BD50B3E" w14:textId="77777777" w:rsidTr="000633FE">
        <w:trPr>
          <w:trHeight w:val="318"/>
        </w:trPr>
        <w:tc>
          <w:tcPr>
            <w:tcW w:w="6322" w:type="dxa"/>
            <w:shd w:val="clear" w:color="auto" w:fill="A8D08D" w:themeFill="accent6" w:themeFillTint="99"/>
            <w:vAlign w:val="center"/>
          </w:tcPr>
          <w:p w14:paraId="427C4D8D" w14:textId="6B37105E" w:rsidR="00522F8D" w:rsidRPr="00522F8D" w:rsidRDefault="00522F8D" w:rsidP="00522F8D">
            <w:pPr>
              <w:rPr>
                <w:rFonts w:cs="B Mitra"/>
                <w:sz w:val="24"/>
                <w:szCs w:val="24"/>
                <w:rtl/>
              </w:rPr>
            </w:pPr>
            <w:r w:rsidRPr="00522F8D">
              <w:rPr>
                <w:rFonts w:cs="B Mitra" w:hint="cs"/>
                <w:sz w:val="24"/>
                <w:szCs w:val="24"/>
                <w:rtl/>
              </w:rPr>
              <w:t>سنجه6: مدیریت پسماند</w:t>
            </w:r>
          </w:p>
        </w:tc>
        <w:tc>
          <w:tcPr>
            <w:tcW w:w="2694" w:type="dxa"/>
            <w:shd w:val="clear" w:color="auto" w:fill="A8D08D" w:themeFill="accent6" w:themeFillTint="99"/>
            <w:vAlign w:val="center"/>
          </w:tcPr>
          <w:p w14:paraId="7AA01F13" w14:textId="721D198B" w:rsidR="00522F8D" w:rsidRPr="00522F8D" w:rsidRDefault="00522F8D" w:rsidP="00522F8D">
            <w:pPr>
              <w:rPr>
                <w:rFonts w:cs="B Mitra"/>
                <w:sz w:val="24"/>
                <w:szCs w:val="24"/>
                <w:rtl/>
              </w:rPr>
            </w:pPr>
            <w:r w:rsidRPr="00522F8D">
              <w:rPr>
                <w:rFonts w:cs="B Mitra" w:hint="cs"/>
                <w:sz w:val="24"/>
                <w:szCs w:val="24"/>
                <w:rtl/>
              </w:rPr>
              <w:t xml:space="preserve"> وزن از 100: 10</w:t>
            </w:r>
          </w:p>
        </w:tc>
      </w:tr>
      <w:tr w:rsidR="00522F8D" w14:paraId="692F3B7D" w14:textId="77777777" w:rsidTr="001D7D07">
        <w:trPr>
          <w:trHeight w:val="318"/>
        </w:trPr>
        <w:tc>
          <w:tcPr>
            <w:tcW w:w="0" w:type="auto"/>
            <w:gridSpan w:val="2"/>
            <w:vAlign w:val="center"/>
          </w:tcPr>
          <w:p w14:paraId="4EB8D262" w14:textId="77777777" w:rsidR="00522F8D" w:rsidRPr="00522F8D" w:rsidRDefault="00522F8D" w:rsidP="00522F8D">
            <w:pPr>
              <w:widowControl w:val="0"/>
              <w:rPr>
                <w:rFonts w:cs="B Mitra"/>
                <w:b/>
                <w:bCs w:val="0"/>
                <w:sz w:val="26"/>
                <w:szCs w:val="26"/>
              </w:rPr>
            </w:pPr>
            <w:r w:rsidRPr="00522F8D">
              <w:rPr>
                <w:rFonts w:cs="B Mitra" w:hint="cs"/>
                <w:b/>
                <w:bCs w:val="0"/>
                <w:sz w:val="26"/>
                <w:szCs w:val="26"/>
                <w:rtl/>
              </w:rPr>
              <w:t>نحوه سنجش:</w:t>
            </w:r>
          </w:p>
          <w:p w14:paraId="236BD70A" w14:textId="77777777" w:rsidR="00522F8D" w:rsidRPr="00522F8D" w:rsidRDefault="00522F8D" w:rsidP="00900A06">
            <w:pPr>
              <w:bidi w:val="0"/>
              <w:ind w:left="360"/>
              <w:jc w:val="both"/>
              <w:rPr>
                <w:rFonts w:asciiTheme="majorBidi" w:hAnsiTheme="majorBidi" w:cs="B Mitra"/>
                <w:b/>
                <w:bCs w:val="0"/>
                <w:sz w:val="26"/>
                <w:szCs w:val="26"/>
              </w:rPr>
            </w:pPr>
            <w:r w:rsidRPr="00522F8D">
              <w:rPr>
                <w:rFonts w:asciiTheme="majorBidi" w:hAnsiTheme="majorBidi" w:cs="B Mitra"/>
                <w:b/>
                <w:bCs w:val="0"/>
                <w:sz w:val="26"/>
                <w:szCs w:val="26"/>
              </w:rPr>
              <w:t>WMI= C*</w:t>
            </w:r>
            <w:r w:rsidRPr="00522F8D">
              <w:rPr>
                <w:rFonts w:ascii="Cambria" w:hAnsi="Cambria" w:cs="Cambria" w:hint="cs"/>
                <w:b/>
                <w:bCs w:val="0"/>
                <w:sz w:val="26"/>
                <w:szCs w:val="26"/>
                <w:rtl/>
              </w:rPr>
              <w:t>β</w:t>
            </w:r>
            <w:r w:rsidRPr="00522F8D">
              <w:rPr>
                <w:rFonts w:asciiTheme="majorBidi" w:hAnsiTheme="majorBidi" w:cs="B Mitra"/>
                <w:b/>
                <w:bCs w:val="0"/>
                <w:sz w:val="26"/>
                <w:szCs w:val="26"/>
              </w:rPr>
              <w:t>3</w:t>
            </w:r>
          </w:p>
          <w:p w14:paraId="7B256183" w14:textId="77777777" w:rsidR="00522F8D" w:rsidRPr="00522F8D" w:rsidRDefault="00522F8D" w:rsidP="00900A06">
            <w:pPr>
              <w:bidi w:val="0"/>
              <w:ind w:left="360"/>
              <w:jc w:val="both"/>
              <w:rPr>
                <w:rFonts w:asciiTheme="majorBidi" w:hAnsiTheme="majorBidi" w:cs="B Mitra"/>
                <w:b/>
                <w:bCs w:val="0"/>
                <w:sz w:val="26"/>
                <w:szCs w:val="26"/>
                <w:rtl/>
              </w:rPr>
            </w:pPr>
            <w:r w:rsidRPr="00522F8D">
              <w:rPr>
                <w:rFonts w:asciiTheme="majorBidi" w:hAnsiTheme="majorBidi" w:cs="B Mitra"/>
                <w:b/>
                <w:bCs w:val="0"/>
                <w:sz w:val="26"/>
                <w:szCs w:val="26"/>
              </w:rPr>
              <w:t xml:space="preserve">C= 1 </w:t>
            </w:r>
            <w:r w:rsidRPr="00522F8D">
              <w:rPr>
                <w:rFonts w:asciiTheme="majorBidi" w:hAnsiTheme="majorBidi" w:cs="B Mitra" w:hint="cs"/>
                <w:b/>
                <w:bCs w:val="0"/>
                <w:sz w:val="26"/>
                <w:szCs w:val="26"/>
                <w:rtl/>
              </w:rPr>
              <w:t>(در صورت دارا بودن گواهی تفکیک پسماند)</w:t>
            </w:r>
          </w:p>
          <w:p w14:paraId="641AD859" w14:textId="77777777" w:rsidR="00522F8D" w:rsidRPr="00522F8D" w:rsidRDefault="00522F8D" w:rsidP="00900A06">
            <w:pPr>
              <w:bidi w:val="0"/>
              <w:ind w:left="360"/>
              <w:jc w:val="both"/>
              <w:rPr>
                <w:rFonts w:ascii="Cambria Math" w:hAnsi="Cambria Math" w:cs="B Mitra"/>
                <w:b/>
                <w:bCs w:val="0"/>
                <w:sz w:val="26"/>
                <w:szCs w:val="26"/>
                <w:rtl/>
              </w:rPr>
            </w:pPr>
            <w:r w:rsidRPr="00522F8D">
              <w:rPr>
                <w:rFonts w:ascii="Cambria Math" w:hAnsi="Cambria Math" w:cs="B Mitra"/>
                <w:b/>
                <w:bCs w:val="0"/>
                <w:sz w:val="26"/>
                <w:szCs w:val="26"/>
              </w:rPr>
              <w:t xml:space="preserve">C= 0 </w:t>
            </w:r>
            <w:r w:rsidRPr="00522F8D">
              <w:rPr>
                <w:rFonts w:ascii="Cambria Math" w:hAnsi="Cambria Math" w:cs="B Mitra"/>
                <w:b/>
                <w:bCs w:val="0"/>
                <w:sz w:val="26"/>
                <w:szCs w:val="26"/>
                <w:rtl/>
              </w:rPr>
              <w:t>(در صورت نداشتن گواهی تفکیک پسماند)</w:t>
            </w:r>
          </w:p>
          <w:p w14:paraId="74EAAE9D" w14:textId="77777777" w:rsidR="00522F8D" w:rsidRPr="00522F8D" w:rsidRDefault="00522F8D" w:rsidP="00900A06">
            <w:pPr>
              <w:tabs>
                <w:tab w:val="left" w:pos="1425"/>
              </w:tabs>
              <w:bidi w:val="0"/>
              <w:spacing w:after="60"/>
              <w:ind w:left="360"/>
              <w:jc w:val="both"/>
              <w:rPr>
                <w:rFonts w:cs="B Mitra"/>
                <w:b/>
                <w:bCs w:val="0"/>
                <w:sz w:val="26"/>
                <w:szCs w:val="26"/>
                <w:rtl/>
              </w:rPr>
            </w:pPr>
            <w:r w:rsidRPr="00522F8D">
              <w:rPr>
                <w:rFonts w:ascii="Cambria" w:hAnsi="Cambria" w:cs="Cambria" w:hint="cs"/>
                <w:b/>
                <w:bCs w:val="0"/>
                <w:sz w:val="26"/>
                <w:szCs w:val="26"/>
                <w:rtl/>
              </w:rPr>
              <w:t>β</w:t>
            </w:r>
            <w:r w:rsidRPr="00522F8D">
              <w:rPr>
                <w:rFonts w:ascii="Calibri" w:hAnsi="Calibri" w:cs="B Mitra"/>
                <w:b/>
                <w:bCs w:val="0"/>
                <w:sz w:val="26"/>
                <w:szCs w:val="26"/>
              </w:rPr>
              <w:t>3</w:t>
            </w:r>
            <w:r w:rsidRPr="00522F8D">
              <w:rPr>
                <w:rFonts w:eastAsiaTheme="minorEastAsia" w:cs="B Mitra"/>
                <w:b/>
                <w:bCs w:val="0"/>
                <w:sz w:val="26"/>
                <w:szCs w:val="26"/>
              </w:rPr>
              <w:t xml:space="preserve"> = </w:t>
            </w:r>
            <w:r w:rsidRPr="00522F8D">
              <w:rPr>
                <w:rFonts w:cs="B Mitra" w:hint="cs"/>
                <w:b/>
                <w:bCs w:val="0"/>
                <w:sz w:val="26"/>
                <w:szCs w:val="26"/>
                <w:rtl/>
              </w:rPr>
              <w:t>ضریب اهمیت شاخص پسماند</w:t>
            </w:r>
          </w:p>
          <w:p w14:paraId="6A39A688" w14:textId="77777777" w:rsidR="00522F8D" w:rsidRPr="00522F8D" w:rsidRDefault="00522F8D" w:rsidP="00900A06">
            <w:pPr>
              <w:bidi w:val="0"/>
              <w:spacing w:after="60"/>
              <w:ind w:left="360"/>
              <w:jc w:val="both"/>
              <w:rPr>
                <w:rFonts w:cs="B Mitra"/>
                <w:b/>
                <w:bCs w:val="0"/>
                <w:sz w:val="26"/>
                <w:szCs w:val="26"/>
              </w:rPr>
            </w:pPr>
            <w:r w:rsidRPr="00522F8D">
              <w:rPr>
                <w:rFonts w:cs="B Mitra" w:hint="cs"/>
                <w:b/>
                <w:bCs w:val="0"/>
                <w:sz w:val="26"/>
                <w:szCs w:val="26"/>
                <w:rtl/>
              </w:rPr>
              <w:t>تبصره: برای ارزیابی بیش از یک ساختمان/مجتمع/ واحد، از فرمول زیر استفاده می‌شود:</w:t>
            </w:r>
          </w:p>
          <w:p w14:paraId="40B6A605" w14:textId="2DE17EEE" w:rsidR="00522F8D" w:rsidRPr="00522F8D" w:rsidRDefault="00BE467B" w:rsidP="00900A06">
            <w:pPr>
              <w:bidi w:val="0"/>
              <w:spacing w:after="60"/>
              <w:ind w:left="360"/>
              <w:jc w:val="both"/>
              <w:rPr>
                <w:rFonts w:asciiTheme="majorBidi" w:eastAsiaTheme="minorEastAsia" w:hAnsiTheme="majorBidi" w:cs="B Mitra"/>
                <w:b/>
                <w:bCs w:val="0"/>
                <w:sz w:val="26"/>
                <w:szCs w:val="26"/>
                <w:rtl/>
              </w:rPr>
            </w:pPr>
            <m:oMath>
              <m:acc>
                <m:accPr>
                  <m:chr m:val="̅"/>
                  <m:ctrlPr>
                    <w:rPr>
                      <w:rFonts w:ascii="Cambria Math" w:hAnsi="Cambria Math" w:cs="B Mitra"/>
                      <w:b/>
                      <w:bCs w:val="0"/>
                      <w:sz w:val="26"/>
                      <w:szCs w:val="26"/>
                    </w:rPr>
                  </m:ctrlPr>
                </m:accPr>
                <m:e>
                  <m:r>
                    <m:rPr>
                      <m:sty m:val="b"/>
                    </m:rPr>
                    <w:rPr>
                      <w:rFonts w:ascii="Cambria Math" w:hAnsi="Cambria Math" w:cs="B Mitra"/>
                      <w:sz w:val="26"/>
                      <w:szCs w:val="26"/>
                    </w:rPr>
                    <m:t>WMI</m:t>
                  </m:r>
                </m:e>
              </m:acc>
            </m:oMath>
            <w:r w:rsidR="00522F8D" w:rsidRPr="00522F8D">
              <w:rPr>
                <w:rFonts w:asciiTheme="majorBidi" w:hAnsiTheme="majorBidi" w:cs="B Mitra"/>
                <w:b/>
                <w:bCs w:val="0"/>
                <w:sz w:val="26"/>
                <w:szCs w:val="26"/>
              </w:rPr>
              <w:t xml:space="preserve">= </w:t>
            </w:r>
            <m:oMath>
              <m:f>
                <m:fPr>
                  <m:ctrlPr>
                    <w:rPr>
                      <w:rFonts w:ascii="Cambria Math" w:hAnsi="Cambria Math" w:cs="B Mitra"/>
                      <w:b/>
                      <w:bCs w:val="0"/>
                      <w:i/>
                      <w:sz w:val="26"/>
                      <w:szCs w:val="26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B Mitra"/>
                      <w:sz w:val="26"/>
                      <w:szCs w:val="26"/>
                    </w:rPr>
                    <m:t>Σ(WMIi*Ai)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B Mitra"/>
                      <w:sz w:val="26"/>
                      <w:szCs w:val="26"/>
                    </w:rPr>
                    <m:t>A</m:t>
                  </m:r>
                </m:den>
              </m:f>
            </m:oMath>
          </w:p>
          <w:p w14:paraId="3A0BD5E6" w14:textId="77777777" w:rsidR="00522F8D" w:rsidRPr="00522F8D" w:rsidRDefault="00522F8D" w:rsidP="00900A06">
            <w:pPr>
              <w:bidi w:val="0"/>
              <w:spacing w:after="60"/>
              <w:ind w:left="360"/>
              <w:jc w:val="both"/>
              <w:rPr>
                <w:rFonts w:asciiTheme="majorBidi" w:hAnsiTheme="majorBidi" w:cs="B Mitra"/>
                <w:b/>
                <w:bCs w:val="0"/>
                <w:sz w:val="26"/>
                <w:szCs w:val="26"/>
                <w:rtl/>
              </w:rPr>
            </w:pPr>
            <w:proofErr w:type="spellStart"/>
            <w:r w:rsidRPr="00522F8D">
              <w:rPr>
                <w:rFonts w:asciiTheme="majorBidi" w:hAnsiTheme="majorBidi" w:cs="B Mitra"/>
                <w:b/>
                <w:bCs w:val="0"/>
                <w:sz w:val="26"/>
                <w:szCs w:val="26"/>
              </w:rPr>
              <w:t>WMIi</w:t>
            </w:r>
            <w:proofErr w:type="spellEnd"/>
            <w:r w:rsidRPr="00522F8D">
              <w:rPr>
                <w:rFonts w:asciiTheme="majorBidi" w:hAnsiTheme="majorBidi" w:cs="B Mitra"/>
                <w:b/>
                <w:bCs w:val="0"/>
                <w:sz w:val="26"/>
                <w:szCs w:val="26"/>
              </w:rPr>
              <w:t xml:space="preserve">= </w:t>
            </w:r>
            <w:r w:rsidRPr="00522F8D">
              <w:rPr>
                <w:rFonts w:asciiTheme="majorBidi" w:hAnsiTheme="majorBidi" w:cs="B Mitra" w:hint="cs"/>
                <w:b/>
                <w:bCs w:val="0"/>
                <w:sz w:val="26"/>
                <w:szCs w:val="26"/>
                <w:rtl/>
              </w:rPr>
              <w:t>امتیاز مدیریت پسماند ساختمان/مجتمع/واحد</w:t>
            </w:r>
          </w:p>
          <w:p w14:paraId="7319A85A" w14:textId="77777777" w:rsidR="00522F8D" w:rsidRPr="00522F8D" w:rsidRDefault="00522F8D" w:rsidP="00900A06">
            <w:pPr>
              <w:bidi w:val="0"/>
              <w:spacing w:after="60"/>
              <w:ind w:left="360"/>
              <w:jc w:val="both"/>
              <w:rPr>
                <w:rFonts w:cs="B Mitra"/>
                <w:b/>
                <w:bCs w:val="0"/>
                <w:sz w:val="26"/>
                <w:szCs w:val="26"/>
                <w:rtl/>
              </w:rPr>
            </w:pPr>
            <w:r w:rsidRPr="00522F8D">
              <w:rPr>
                <w:rFonts w:asciiTheme="majorBidi" w:hAnsiTheme="majorBidi" w:cs="B Mitra"/>
                <w:b/>
                <w:bCs w:val="0"/>
                <w:sz w:val="26"/>
                <w:szCs w:val="26"/>
              </w:rPr>
              <w:t xml:space="preserve">Ai= </w:t>
            </w:r>
            <w:r w:rsidRPr="00522F8D">
              <w:rPr>
                <w:rFonts w:asciiTheme="majorBidi" w:hAnsiTheme="majorBidi" w:cs="B Mitra" w:hint="cs"/>
                <w:b/>
                <w:bCs w:val="0"/>
                <w:sz w:val="26"/>
                <w:szCs w:val="26"/>
                <w:rtl/>
              </w:rPr>
              <w:t>زیربنای هر ساختمان‌/مجتمع/واحد</w:t>
            </w:r>
          </w:p>
          <w:p w14:paraId="3A5C6FB2" w14:textId="77777777" w:rsidR="00522F8D" w:rsidRPr="00522F8D" w:rsidRDefault="00522F8D" w:rsidP="00900A06">
            <w:pPr>
              <w:bidi w:val="0"/>
              <w:spacing w:after="60"/>
              <w:ind w:left="360"/>
              <w:jc w:val="both"/>
              <w:rPr>
                <w:rFonts w:cs="B Mitra"/>
                <w:b/>
                <w:bCs w:val="0"/>
                <w:sz w:val="26"/>
                <w:szCs w:val="26"/>
                <w:rtl/>
              </w:rPr>
            </w:pPr>
            <w:r w:rsidRPr="00522F8D">
              <w:rPr>
                <w:rFonts w:asciiTheme="majorBidi" w:hAnsiTheme="majorBidi" w:cs="B Mitra"/>
                <w:b/>
                <w:bCs w:val="0"/>
                <w:sz w:val="26"/>
                <w:szCs w:val="26"/>
              </w:rPr>
              <w:t xml:space="preserve">A= </w:t>
            </w:r>
            <w:r w:rsidRPr="00522F8D">
              <w:rPr>
                <w:rFonts w:asciiTheme="majorBidi" w:hAnsiTheme="majorBidi" w:cs="B Mitra" w:hint="cs"/>
                <w:b/>
                <w:bCs w:val="0"/>
                <w:sz w:val="26"/>
                <w:szCs w:val="26"/>
                <w:rtl/>
              </w:rPr>
              <w:t>زیربنای کل ساختمان‌ها</w:t>
            </w:r>
          </w:p>
          <w:p w14:paraId="0735C1D4" w14:textId="77777777" w:rsidR="00522F8D" w:rsidRPr="00522F8D" w:rsidRDefault="00522F8D" w:rsidP="00522F8D">
            <w:pPr>
              <w:jc w:val="right"/>
              <w:rPr>
                <w:rFonts w:cs="B Mitra"/>
                <w:b/>
                <w:bCs w:val="0"/>
                <w:sz w:val="26"/>
                <w:szCs w:val="26"/>
              </w:rPr>
            </w:pPr>
          </w:p>
          <w:p w14:paraId="3459A467" w14:textId="77777777" w:rsidR="00522F8D" w:rsidRPr="00522F8D" w:rsidRDefault="00522F8D" w:rsidP="00522F8D">
            <w:pPr>
              <w:rPr>
                <w:rFonts w:cs="B Mitra"/>
                <w:b/>
                <w:bCs w:val="0"/>
                <w:sz w:val="26"/>
                <w:szCs w:val="26"/>
                <w:rtl/>
              </w:rPr>
            </w:pPr>
            <w:r w:rsidRPr="00522F8D">
              <w:rPr>
                <w:rFonts w:cs="B Mitra" w:hint="cs"/>
                <w:b/>
                <w:bCs w:val="0"/>
                <w:sz w:val="26"/>
                <w:szCs w:val="26"/>
                <w:rtl/>
              </w:rPr>
              <w:t xml:space="preserve"> روش ارزیابی:</w:t>
            </w:r>
          </w:p>
          <w:p w14:paraId="6E04DAB5" w14:textId="77777777" w:rsidR="00522F8D" w:rsidRPr="00522F8D" w:rsidRDefault="00522F8D" w:rsidP="00522F8D">
            <w:pPr>
              <w:spacing w:after="60"/>
              <w:ind w:left="-1"/>
              <w:rPr>
                <w:rFonts w:cs="B Mitra"/>
                <w:b/>
                <w:bCs w:val="0"/>
                <w:sz w:val="26"/>
                <w:szCs w:val="26"/>
                <w:rtl/>
              </w:rPr>
            </w:pPr>
            <w:r w:rsidRPr="00522F8D">
              <w:rPr>
                <w:rFonts w:cs="B Mitra" w:hint="cs"/>
                <w:b/>
                <w:bCs w:val="0"/>
                <w:sz w:val="26"/>
                <w:szCs w:val="26"/>
                <w:rtl/>
              </w:rPr>
              <w:t>شاخص مدیریت سبز در پسماند عادی، استقرار و اجرای تفکیک پسماندها در سه دسته کاغذ، تر و سایر مواد (شیشه، پلاستیک و فلزات) می‌باشد و دستگاه اجرایی موظف است زباله را بصورت تفکیک شده سه‌گانه به شهرداری/سازمان مدیریت پسماند ذیربط تحویل دهد و از شهرداری گواهی مدیریت پسماند دریافت نماید.</w:t>
            </w:r>
          </w:p>
          <w:p w14:paraId="4B47430C" w14:textId="77777777" w:rsidR="00522F8D" w:rsidRPr="00522F8D" w:rsidRDefault="00522F8D" w:rsidP="00522F8D">
            <w:pPr>
              <w:spacing w:after="60"/>
              <w:ind w:left="-1"/>
              <w:rPr>
                <w:rFonts w:cs="B Mitra"/>
                <w:b/>
                <w:bCs w:val="0"/>
                <w:sz w:val="26"/>
                <w:szCs w:val="26"/>
                <w:rtl/>
              </w:rPr>
            </w:pPr>
            <w:r w:rsidRPr="00522F8D">
              <w:rPr>
                <w:rFonts w:cs="B Mitra" w:hint="cs"/>
                <w:b/>
                <w:bCs w:val="0"/>
                <w:sz w:val="26"/>
                <w:szCs w:val="26"/>
                <w:rtl/>
              </w:rPr>
              <w:t>امتیاز این شاخص حاصل ضرب جمع گواهی‌های اخذ شده توسط دستگاه در ضریب اهمیت شاخص مدیریت پسماند عادی می‌باشد.</w:t>
            </w:r>
          </w:p>
          <w:p w14:paraId="671D46BA" w14:textId="07E3EF6A" w:rsidR="00522F8D" w:rsidRPr="00522F8D" w:rsidRDefault="00522F8D" w:rsidP="00522F8D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522F8D">
              <w:rPr>
                <w:rFonts w:cs="B Mitra" w:hint="cs"/>
                <w:b/>
                <w:bCs w:val="0"/>
                <w:sz w:val="26"/>
                <w:szCs w:val="26"/>
                <w:rtl/>
              </w:rPr>
              <w:t>تبصره: شهرداری‌ها/ سازمان مدیریت پسماند ذیربط، موظف به ارائه پاسخ دستگاه اجرایی حداکثر ظرف 10 روز می‌باشند.</w:t>
            </w:r>
          </w:p>
        </w:tc>
      </w:tr>
      <w:tr w:rsidR="00522F8D" w14:paraId="2200DE04" w14:textId="77777777" w:rsidTr="001D7D07">
        <w:trPr>
          <w:trHeight w:val="318"/>
        </w:trPr>
        <w:tc>
          <w:tcPr>
            <w:tcW w:w="0" w:type="auto"/>
            <w:gridSpan w:val="2"/>
            <w:vAlign w:val="center"/>
          </w:tcPr>
          <w:p w14:paraId="4E6476FF" w14:textId="77777777" w:rsidR="00522F8D" w:rsidRPr="00372797" w:rsidRDefault="00522F8D" w:rsidP="00522F8D">
            <w:pPr>
              <w:widowControl w:val="0"/>
              <w:rPr>
                <w:rFonts w:cs="B Mitra"/>
                <w:sz w:val="24"/>
                <w:szCs w:val="24"/>
                <w:rtl/>
              </w:rPr>
            </w:pPr>
            <w:r w:rsidRPr="00372797">
              <w:rPr>
                <w:rFonts w:cs="B Mitra" w:hint="cs"/>
                <w:sz w:val="24"/>
                <w:szCs w:val="24"/>
                <w:rtl/>
              </w:rPr>
              <w:t>مستندات قابل قبول از سوی دستگاه:</w:t>
            </w:r>
          </w:p>
          <w:p w14:paraId="7F35E508" w14:textId="77777777" w:rsidR="00522F8D" w:rsidRPr="00372797" w:rsidRDefault="00522F8D" w:rsidP="00522F8D">
            <w:pPr>
              <w:widowControl w:val="0"/>
              <w:rPr>
                <w:rFonts w:cs="B Mitra"/>
                <w:b/>
                <w:bCs w:val="0"/>
                <w:sz w:val="26"/>
                <w:szCs w:val="26"/>
                <w:rtl/>
              </w:rPr>
            </w:pPr>
            <w:r w:rsidRPr="00372797">
              <w:rPr>
                <w:rFonts w:cs="B Mitra" w:hint="cs"/>
                <w:b/>
                <w:bCs w:val="0"/>
                <w:sz w:val="26"/>
                <w:szCs w:val="26"/>
                <w:rtl/>
              </w:rPr>
              <w:t>نیاز به بارگذاری مستندات در سامانه مدیریت عملکرد نمی</w:t>
            </w:r>
            <w:r w:rsidRPr="00372797">
              <w:rPr>
                <w:rFonts w:cs="B Mitra"/>
                <w:b/>
                <w:bCs w:val="0"/>
                <w:sz w:val="26"/>
                <w:szCs w:val="26"/>
                <w:rtl/>
              </w:rPr>
              <w:softHyphen/>
            </w:r>
            <w:r w:rsidRPr="00372797">
              <w:rPr>
                <w:rFonts w:cs="B Mitra" w:hint="cs"/>
                <w:b/>
                <w:bCs w:val="0"/>
                <w:sz w:val="26"/>
                <w:szCs w:val="26"/>
                <w:rtl/>
              </w:rPr>
              <w:t>باشد و مستندات زیر در سامانه مدیریت سبز بارگذاری گردد:</w:t>
            </w:r>
          </w:p>
          <w:p w14:paraId="540A1628" w14:textId="51A06049" w:rsidR="00522F8D" w:rsidRDefault="00522F8D" w:rsidP="00522F8D">
            <w:pPr>
              <w:rPr>
                <w:rFonts w:cs="B Mitra"/>
                <w:b/>
                <w:sz w:val="24"/>
                <w:szCs w:val="24"/>
                <w:rtl/>
              </w:rPr>
            </w:pPr>
            <w:r w:rsidRPr="00372797">
              <w:rPr>
                <w:rFonts w:cs="B Mitra" w:hint="cs"/>
                <w:b/>
                <w:bCs w:val="0"/>
                <w:sz w:val="26"/>
                <w:szCs w:val="26"/>
                <w:rtl/>
              </w:rPr>
              <w:t>اخذ گواهی مدیریت پسماند گواهینامه تفکیک مدیریت پسماند از شهرداری یا سازمان مدیریت پسماند.</w:t>
            </w:r>
            <w:r w:rsidRPr="00741F29">
              <w:rPr>
                <w:rFonts w:cs="B Mitra" w:hint="cs"/>
                <w:sz w:val="26"/>
                <w:szCs w:val="26"/>
                <w:rtl/>
              </w:rPr>
              <w:t xml:space="preserve"> </w:t>
            </w:r>
          </w:p>
        </w:tc>
      </w:tr>
      <w:tr w:rsidR="000633FE" w14:paraId="7B2A7EA6" w14:textId="77777777" w:rsidTr="001D7D07">
        <w:trPr>
          <w:trHeight w:val="318"/>
        </w:trPr>
        <w:tc>
          <w:tcPr>
            <w:tcW w:w="0" w:type="auto"/>
            <w:gridSpan w:val="2"/>
            <w:vAlign w:val="center"/>
          </w:tcPr>
          <w:p w14:paraId="20731CF4" w14:textId="6DAACE8E" w:rsidR="000633FE" w:rsidRPr="00372797" w:rsidRDefault="000633FE" w:rsidP="000633FE">
            <w:pPr>
              <w:widowControl w:val="0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sz w:val="24"/>
                <w:szCs w:val="24"/>
                <w:rtl/>
              </w:rPr>
              <w:t>واحد متولی ارزیابی‌کننده:</w:t>
            </w:r>
            <w:r w:rsidRPr="00372797">
              <w:rPr>
                <w:rFonts w:cs="B Mitra" w:hint="cs"/>
                <w:b/>
                <w:bCs w:val="0"/>
                <w:sz w:val="26"/>
                <w:szCs w:val="26"/>
                <w:rtl/>
              </w:rPr>
              <w:t xml:space="preserve">: </w:t>
            </w:r>
            <w:r w:rsidR="000739FD">
              <w:rPr>
                <w:rFonts w:cs="B Mitra" w:hint="cs"/>
                <w:b/>
                <w:bCs w:val="0"/>
                <w:sz w:val="26"/>
                <w:szCs w:val="26"/>
                <w:rtl/>
              </w:rPr>
              <w:t>اداره کل</w:t>
            </w:r>
            <w:r w:rsidRPr="00372797">
              <w:rPr>
                <w:rFonts w:cs="B Mitra" w:hint="cs"/>
                <w:b/>
                <w:bCs w:val="0"/>
                <w:sz w:val="26"/>
                <w:szCs w:val="26"/>
                <w:rtl/>
              </w:rPr>
              <w:t xml:space="preserve"> حفاظت محیط زیست</w:t>
            </w:r>
          </w:p>
        </w:tc>
      </w:tr>
    </w:tbl>
    <w:p w14:paraId="14B5761A" w14:textId="77777777" w:rsidR="00997E8B" w:rsidRDefault="00997E8B"/>
    <w:sectPr w:rsidR="00997E8B" w:rsidSect="008F55AA">
      <w:headerReference w:type="default" r:id="rId7"/>
      <w:pgSz w:w="11906" w:h="16838"/>
      <w:pgMar w:top="1440" w:right="1440" w:bottom="1440" w:left="1440" w:header="0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737F67" w14:textId="77777777" w:rsidR="00BE467B" w:rsidRDefault="00BE467B" w:rsidP="008F55AA">
      <w:pPr>
        <w:spacing w:after="0" w:line="240" w:lineRule="auto"/>
      </w:pPr>
      <w:r>
        <w:separator/>
      </w:r>
    </w:p>
  </w:endnote>
  <w:endnote w:type="continuationSeparator" w:id="0">
    <w:p w14:paraId="42935B7B" w14:textId="77777777" w:rsidR="00BE467B" w:rsidRDefault="00BE467B" w:rsidP="008F5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3194E9" w14:textId="77777777" w:rsidR="00BE467B" w:rsidRDefault="00BE467B" w:rsidP="008F55AA">
      <w:pPr>
        <w:spacing w:after="0" w:line="240" w:lineRule="auto"/>
      </w:pPr>
      <w:r>
        <w:separator/>
      </w:r>
    </w:p>
  </w:footnote>
  <w:footnote w:type="continuationSeparator" w:id="0">
    <w:p w14:paraId="37313A60" w14:textId="77777777" w:rsidR="00BE467B" w:rsidRDefault="00BE467B" w:rsidP="008F55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FAAEB7" w14:textId="37D8FBF0" w:rsidR="00900A06" w:rsidRDefault="00900A06" w:rsidP="00900A06">
    <w:pPr>
      <w:pStyle w:val="Header"/>
      <w:ind w:left="-1440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B7A4E2E" wp14:editId="3868A066">
          <wp:simplePos x="0" y="0"/>
          <wp:positionH relativeFrom="column">
            <wp:posOffset>-922655</wp:posOffset>
          </wp:positionH>
          <wp:positionV relativeFrom="paragraph">
            <wp:posOffset>21752</wp:posOffset>
          </wp:positionV>
          <wp:extent cx="7565390" cy="1064260"/>
          <wp:effectExtent l="0" t="0" r="0" b="2540"/>
          <wp:wrapThrough wrapText="bothSides">
            <wp:wrapPolygon edited="0">
              <wp:start x="0" y="0"/>
              <wp:lineTo x="0" y="14692"/>
              <wp:lineTo x="653" y="18558"/>
              <wp:lineTo x="1305" y="21265"/>
              <wp:lineTo x="1414" y="21265"/>
              <wp:lineTo x="2339" y="21265"/>
              <wp:lineTo x="2502" y="21265"/>
              <wp:lineTo x="2991" y="18945"/>
              <wp:lineTo x="3916" y="18558"/>
              <wp:lineTo x="5330" y="14692"/>
              <wp:lineTo x="5330" y="12372"/>
              <wp:lineTo x="6364" y="6573"/>
              <wp:lineTo x="6364" y="6186"/>
              <wp:lineTo x="21538" y="4253"/>
              <wp:lineTo x="21538" y="0"/>
              <wp:lineTo x="0" y="0"/>
            </wp:wrapPolygon>
          </wp:wrapThrough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5390" cy="1064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EF6DB2D" wp14:editId="1A45F158">
              <wp:simplePos x="0" y="0"/>
              <wp:positionH relativeFrom="column">
                <wp:posOffset>-382772</wp:posOffset>
              </wp:positionH>
              <wp:positionV relativeFrom="paragraph">
                <wp:posOffset>53163</wp:posOffset>
              </wp:positionV>
              <wp:extent cx="7068820" cy="794481"/>
              <wp:effectExtent l="0" t="0" r="0" b="5715"/>
              <wp:wrapNone/>
              <wp:docPr id="1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68820" cy="794481"/>
                        <a:chOff x="0" y="0"/>
                        <a:chExt cx="7070064" cy="795130"/>
                      </a:xfrm>
                    </wpg:grpSpPr>
                    <wps:wsp>
                      <wps:cNvPr id="2" name="Text Box 15"/>
                      <wps:cNvSpPr txBox="1"/>
                      <wps:spPr>
                        <a:xfrm>
                          <a:off x="0" y="0"/>
                          <a:ext cx="1113183" cy="795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1B17D8" w14:textId="77777777" w:rsidR="00900A06" w:rsidRDefault="00900A06" w:rsidP="00900A06">
                            <w:r>
                              <w:rPr>
                                <w:bCs w:val="0"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1E6E70B1" wp14:editId="0DE60B1F">
                                  <wp:extent cx="605790" cy="627380"/>
                                  <wp:effectExtent l="0" t="0" r="3810" b="1270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10358" r="9813" b="4206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05790" cy="6273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" name="Text Box 2"/>
                      <wps:cNvSpPr txBox="1"/>
                      <wps:spPr>
                        <a:xfrm>
                          <a:off x="3690147" y="43772"/>
                          <a:ext cx="3379917" cy="628153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 w14:paraId="4D456F6A" w14:textId="77777777" w:rsidR="00900A06" w:rsidRDefault="00900A06" w:rsidP="00900A06">
                            <w:pPr>
                              <w:spacing w:before="240" w:line="168" w:lineRule="auto"/>
                              <w:jc w:val="center"/>
                              <w:rPr>
                                <w:rFonts w:ascii="IranNastaliq" w:hAnsi="IranNastaliq" w:cs="B Yekan"/>
                                <w:bCs w:val="0"/>
                                <w:color w:val="0080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IranNastaliq" w:hAnsi="IranNastaliq" w:cs="B Yekan" w:hint="cs"/>
                                <w:bCs w:val="0"/>
                                <w:color w:val="008080"/>
                                <w:sz w:val="20"/>
                                <w:szCs w:val="20"/>
                                <w:rtl/>
                              </w:rPr>
                              <w:t>شیوه نامه امتیازدهی شاخص های نظام اداره و حکمرانی سال 1403</w:t>
                            </w:r>
                          </w:p>
                          <w:p w14:paraId="7BD01676" w14:textId="77777777" w:rsidR="00900A06" w:rsidRDefault="00900A06" w:rsidP="00900A06">
                            <w:pPr>
                              <w:spacing w:line="120" w:lineRule="auto"/>
                              <w:jc w:val="center"/>
                              <w:rPr>
                                <w:rFonts w:ascii="IranNastaliq" w:hAnsi="IranNastaliq" w:cs="B Yekan"/>
                                <w:color w:val="008080"/>
                                <w:sz w:val="20"/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ascii="IranNastaliq" w:hAnsi="IranNastaliq" w:cs="B Yekan" w:hint="cs"/>
                                <w:bCs w:val="0"/>
                                <w:color w:val="008080"/>
                                <w:sz w:val="20"/>
                                <w:szCs w:val="20"/>
                                <w:rtl/>
                              </w:rPr>
                              <w:t>«سطح استانی»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EF6DB2D" id="Group 1" o:spid="_x0000_s1026" style="position:absolute;left:0;text-align:left;margin-left:-30.15pt;margin-top:4.2pt;width:556.6pt;height:62.55pt;z-index:251660288" coordsize="70700,79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7" type="#_x0000_t202" style="position:absolute;width:11131;height:79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" filled="f" stroked="f" strokeweight=".5pt">
                <v:textbox>
                  <w:txbxContent>
                    <w:p w14:paraId="041B17D8" w14:textId="77777777" w:rsidR="00900A06" w:rsidRDefault="00900A06" w:rsidP="00900A06">
                      <w:r>
                        <w:rPr>
                          <w:bCs w:val="0"/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1E6E70B1" wp14:editId="0DE60B1F">
                            <wp:extent cx="605790" cy="627380"/>
                            <wp:effectExtent l="0" t="0" r="3810" b="1270"/>
                            <wp:docPr id="8" name="Pictur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10358" r="9813" b="4206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05790" cy="6273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shape id="Text Box 2" o:spid="_x0000_s1028" type="#_x0000_t202" style="position:absolute;left:36901;top:437;width:33799;height:62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" filled="f" stroked="f" strokeweight="1.5pt">
                <v:textbox>
                  <w:txbxContent>
                    <w:p w14:paraId="4D456F6A" w14:textId="77777777" w:rsidR="00900A06" w:rsidRDefault="00900A06" w:rsidP="00900A06">
                      <w:pPr>
                        <w:spacing w:before="240" w:line="168" w:lineRule="auto"/>
                        <w:jc w:val="center"/>
                        <w:rPr>
                          <w:rFonts w:ascii="IranNastaliq" w:hAnsi="IranNastaliq" w:cs="B Yekan"/>
                          <w:bCs w:val="0"/>
                          <w:color w:val="008080"/>
                          <w:sz w:val="20"/>
                          <w:szCs w:val="20"/>
                        </w:rPr>
                      </w:pPr>
                      <w:r>
                        <w:rPr>
                          <w:rFonts w:ascii="IranNastaliq" w:hAnsi="IranNastaliq" w:cs="B Yekan" w:hint="cs"/>
                          <w:bCs w:val="0"/>
                          <w:color w:val="008080"/>
                          <w:sz w:val="20"/>
                          <w:szCs w:val="20"/>
                          <w:rtl/>
                        </w:rPr>
                        <w:t>شیوه نامه امتیازدهی شاخص های نظام اداره و حکمرانی سال 1403</w:t>
                      </w:r>
                    </w:p>
                    <w:p w14:paraId="7BD01676" w14:textId="77777777" w:rsidR="00900A06" w:rsidRDefault="00900A06" w:rsidP="00900A06">
                      <w:pPr>
                        <w:spacing w:line="120" w:lineRule="auto"/>
                        <w:jc w:val="center"/>
                        <w:rPr>
                          <w:rFonts w:ascii="IranNastaliq" w:hAnsi="IranNastaliq" w:cs="B Yekan"/>
                          <w:color w:val="008080"/>
                          <w:sz w:val="20"/>
                          <w:szCs w:val="20"/>
                          <w:rtl/>
                        </w:rPr>
                      </w:pPr>
                      <w:r>
                        <w:rPr>
                          <w:rFonts w:ascii="IranNastaliq" w:hAnsi="IranNastaliq" w:cs="B Yekan" w:hint="cs"/>
                          <w:bCs w:val="0"/>
                          <w:color w:val="008080"/>
                          <w:sz w:val="20"/>
                          <w:szCs w:val="20"/>
                          <w:rtl/>
                        </w:rPr>
                        <w:t>«سطح استانی»</w:t>
                      </w:r>
                    </w:p>
                  </w:txbxContent>
                </v:textbox>
              </v:shape>
            </v:group>
          </w:pict>
        </mc:Fallback>
      </mc:AlternateContent>
    </w:r>
  </w:p>
  <w:p w14:paraId="440D9A71" w14:textId="77777777" w:rsidR="00900A06" w:rsidRDefault="00900A06" w:rsidP="00900A06">
    <w:pPr>
      <w:pStyle w:val="Header"/>
      <w:bidi w:val="0"/>
      <w:rPr>
        <w:bCs w:val="0"/>
      </w:rPr>
    </w:pPr>
  </w:p>
  <w:p w14:paraId="58EAB38C" w14:textId="77777777" w:rsidR="00900A06" w:rsidRDefault="00900A06" w:rsidP="00900A06">
    <w:pPr>
      <w:pStyle w:val="Header"/>
      <w:bidi w:val="0"/>
      <w:ind w:left="-1440"/>
      <w:rPr>
        <w:rtl/>
      </w:rPr>
    </w:pPr>
  </w:p>
  <w:p w14:paraId="4243ACBA" w14:textId="77777777" w:rsidR="008F55AA" w:rsidRPr="00900A06" w:rsidRDefault="008F55AA" w:rsidP="00900A06">
    <w:pPr>
      <w:pStyle w:val="Header"/>
      <w:rPr>
        <w:rFonts w:hint="c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F72756"/>
    <w:multiLevelType w:val="hybridMultilevel"/>
    <w:tmpl w:val="607E1D42"/>
    <w:lvl w:ilvl="0" w:tplc="D28CBCA4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7377F"/>
    <w:multiLevelType w:val="hybridMultilevel"/>
    <w:tmpl w:val="6E7E712E"/>
    <w:lvl w:ilvl="0" w:tplc="8FBA7B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3822EA"/>
    <w:multiLevelType w:val="hybridMultilevel"/>
    <w:tmpl w:val="67744A7E"/>
    <w:lvl w:ilvl="0" w:tplc="8FBA7B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BFF"/>
    <w:rsid w:val="000633FE"/>
    <w:rsid w:val="000739FD"/>
    <w:rsid w:val="00251A71"/>
    <w:rsid w:val="00372797"/>
    <w:rsid w:val="004D4520"/>
    <w:rsid w:val="00522F8D"/>
    <w:rsid w:val="00802BFF"/>
    <w:rsid w:val="0081258A"/>
    <w:rsid w:val="008F55AA"/>
    <w:rsid w:val="00900A06"/>
    <w:rsid w:val="00962FB3"/>
    <w:rsid w:val="00967F69"/>
    <w:rsid w:val="00997E8B"/>
    <w:rsid w:val="00BC2ACC"/>
    <w:rsid w:val="00BE467B"/>
    <w:rsid w:val="00DB22D4"/>
    <w:rsid w:val="00F95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1767F05E"/>
  <w15:chartTrackingRefBased/>
  <w15:docId w15:val="{B774F478-3BA9-42A6-B803-D9BE4E529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="B Titr"/>
        <w:bCs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952C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952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952C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F55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55AA"/>
  </w:style>
  <w:style w:type="paragraph" w:styleId="Footer">
    <w:name w:val="footer"/>
    <w:basedOn w:val="Normal"/>
    <w:link w:val="FooterChar"/>
    <w:uiPriority w:val="99"/>
    <w:unhideWhenUsed/>
    <w:rsid w:val="008F55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55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32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759</Words>
  <Characters>4327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حجت میرشکاری</dc:creator>
  <cp:keywords/>
  <dc:description/>
  <cp:lastModifiedBy>سيدمرتضي احمدي</cp:lastModifiedBy>
  <cp:revision>11</cp:revision>
  <dcterms:created xsi:type="dcterms:W3CDTF">2025-02-04T09:13:00Z</dcterms:created>
  <dcterms:modified xsi:type="dcterms:W3CDTF">2025-02-08T09:10:00Z</dcterms:modified>
</cp:coreProperties>
</file>